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B31332" w14:textId="2E5CD773" w:rsidR="009024CB" w:rsidRPr="00B2210A" w:rsidRDefault="009024CB" w:rsidP="009024CB">
      <w:pPr>
        <w:spacing w:line="240" w:lineRule="auto"/>
        <w:ind w:left="-142"/>
        <w:jc w:val="both"/>
        <w:rPr>
          <w:rFonts w:cs="Arial"/>
          <w:b/>
          <w:szCs w:val="20"/>
          <w:lang w:val="sl-SI"/>
        </w:rPr>
      </w:pPr>
      <w:bookmarkStart w:id="0" w:name="_Toc98746951"/>
      <w:bookmarkStart w:id="1" w:name="_Toc130368006"/>
      <w:bookmarkStart w:id="2" w:name="_Toc130368007"/>
      <w:bookmarkStart w:id="3" w:name="_Toc98746956"/>
      <w:bookmarkStart w:id="4" w:name="_Toc130368014"/>
      <w:bookmarkStart w:id="5" w:name="_Toc378598049"/>
    </w:p>
    <w:p w14:paraId="71F46810" w14:textId="77777777" w:rsidR="009024CB" w:rsidRPr="00B2210A" w:rsidRDefault="009024CB" w:rsidP="009024CB">
      <w:pPr>
        <w:spacing w:line="240" w:lineRule="auto"/>
        <w:ind w:left="-142"/>
        <w:jc w:val="both"/>
        <w:rPr>
          <w:rFonts w:cs="Arial"/>
          <w:b/>
          <w:szCs w:val="20"/>
          <w:lang w:val="sl-SI"/>
        </w:rPr>
      </w:pPr>
    </w:p>
    <w:p w14:paraId="4849143D" w14:textId="77777777" w:rsidR="009024CB" w:rsidRPr="00B2210A" w:rsidRDefault="009024CB" w:rsidP="009024CB">
      <w:pPr>
        <w:spacing w:line="240" w:lineRule="auto"/>
        <w:ind w:left="-142"/>
        <w:jc w:val="both"/>
        <w:rPr>
          <w:rFonts w:cs="Arial"/>
          <w:b/>
          <w:szCs w:val="20"/>
          <w:lang w:val="sl-SI"/>
        </w:rPr>
      </w:pPr>
    </w:p>
    <w:p w14:paraId="369A4DB0" w14:textId="77777777" w:rsidR="009024CB" w:rsidRPr="00B2210A" w:rsidRDefault="009024CB" w:rsidP="009024CB">
      <w:pPr>
        <w:spacing w:line="240" w:lineRule="auto"/>
        <w:ind w:left="-142"/>
        <w:jc w:val="both"/>
        <w:rPr>
          <w:rFonts w:cs="Arial"/>
          <w:b/>
          <w:szCs w:val="20"/>
          <w:lang w:val="sl-SI"/>
        </w:rPr>
      </w:pPr>
    </w:p>
    <w:p w14:paraId="58A3377F" w14:textId="77777777" w:rsidR="009024CB" w:rsidRPr="00B2210A" w:rsidRDefault="009024CB" w:rsidP="009024CB">
      <w:pPr>
        <w:spacing w:line="240" w:lineRule="auto"/>
        <w:ind w:left="-142"/>
        <w:jc w:val="both"/>
        <w:rPr>
          <w:rFonts w:cs="Arial"/>
          <w:b/>
          <w:szCs w:val="20"/>
          <w:lang w:val="sl-SI"/>
        </w:rPr>
      </w:pPr>
    </w:p>
    <w:p w14:paraId="0894E5D2" w14:textId="77777777" w:rsidR="009024CB" w:rsidRPr="00B2210A" w:rsidRDefault="009024CB" w:rsidP="009024CB">
      <w:pPr>
        <w:spacing w:line="240" w:lineRule="auto"/>
        <w:ind w:left="-142"/>
        <w:jc w:val="both"/>
        <w:rPr>
          <w:rFonts w:cs="Arial"/>
          <w:b/>
          <w:szCs w:val="20"/>
          <w:lang w:val="sl-SI"/>
        </w:rPr>
      </w:pPr>
    </w:p>
    <w:p w14:paraId="5341653B" w14:textId="77777777" w:rsidR="009024CB" w:rsidRPr="00B2210A" w:rsidRDefault="009024CB" w:rsidP="009024CB">
      <w:pPr>
        <w:spacing w:line="240" w:lineRule="auto"/>
        <w:jc w:val="both"/>
        <w:rPr>
          <w:rFonts w:cs="Arial"/>
          <w:b/>
          <w:szCs w:val="20"/>
          <w:lang w:val="sl-SI"/>
        </w:rPr>
      </w:pPr>
    </w:p>
    <w:p w14:paraId="0ED56E44" w14:textId="77777777" w:rsidR="009024CB" w:rsidRPr="00B2210A" w:rsidRDefault="009024CB" w:rsidP="009024CB">
      <w:pPr>
        <w:spacing w:line="240" w:lineRule="auto"/>
        <w:ind w:left="-142"/>
        <w:jc w:val="both"/>
        <w:rPr>
          <w:rFonts w:cs="Arial"/>
          <w:b/>
          <w:szCs w:val="20"/>
          <w:lang w:val="sl-SI"/>
        </w:rPr>
      </w:pPr>
    </w:p>
    <w:p w14:paraId="2CF3D469" w14:textId="77777777" w:rsidR="009024CB" w:rsidRPr="00B2210A" w:rsidRDefault="009024CB" w:rsidP="009024CB">
      <w:pPr>
        <w:spacing w:line="240" w:lineRule="auto"/>
        <w:ind w:left="-142"/>
        <w:jc w:val="both"/>
        <w:rPr>
          <w:rFonts w:cs="Arial"/>
          <w:b/>
          <w:szCs w:val="20"/>
          <w:lang w:val="sl-SI"/>
        </w:rPr>
      </w:pPr>
    </w:p>
    <w:p w14:paraId="21289258" w14:textId="77777777" w:rsidR="009024CB" w:rsidRPr="00B2210A" w:rsidRDefault="009024CB" w:rsidP="009024CB">
      <w:pPr>
        <w:spacing w:line="240" w:lineRule="auto"/>
        <w:ind w:left="-142"/>
        <w:jc w:val="both"/>
        <w:rPr>
          <w:rFonts w:cs="Arial"/>
          <w:b/>
          <w:szCs w:val="20"/>
          <w:lang w:val="sl-SI"/>
        </w:rPr>
      </w:pPr>
    </w:p>
    <w:p w14:paraId="2C82F769" w14:textId="77777777" w:rsidR="009024CB" w:rsidRPr="00B2210A" w:rsidRDefault="009024CB" w:rsidP="009024CB">
      <w:pPr>
        <w:spacing w:line="240" w:lineRule="auto"/>
        <w:ind w:left="-142"/>
        <w:jc w:val="both"/>
        <w:rPr>
          <w:rFonts w:cs="Arial"/>
          <w:b/>
          <w:szCs w:val="20"/>
          <w:lang w:val="sl-SI"/>
        </w:rPr>
      </w:pPr>
    </w:p>
    <w:p w14:paraId="375A4EE3" w14:textId="77777777" w:rsidR="009024CB" w:rsidRPr="00B2210A" w:rsidRDefault="009024CB" w:rsidP="009024CB">
      <w:pPr>
        <w:spacing w:line="240" w:lineRule="auto"/>
        <w:ind w:left="-142"/>
        <w:jc w:val="center"/>
        <w:rPr>
          <w:rFonts w:cs="Arial"/>
          <w:b/>
          <w:sz w:val="28"/>
          <w:szCs w:val="28"/>
          <w:lang w:val="sl-SI"/>
        </w:rPr>
      </w:pPr>
      <w:r w:rsidRPr="00B2210A">
        <w:rPr>
          <w:rFonts w:cs="Arial"/>
          <w:b/>
          <w:sz w:val="28"/>
          <w:szCs w:val="28"/>
          <w:lang w:val="sl-SI"/>
        </w:rPr>
        <w:t>Postopkovnik za izvajanje Listine Evropske unije o temeljnih pravicah in Konvencije Združenih narodov o pravicah invalidov v skladu s Sklepom Sveta 2010/48/ES</w:t>
      </w:r>
    </w:p>
    <w:p w14:paraId="1E9128D8" w14:textId="77777777" w:rsidR="009024CB" w:rsidRPr="00B2210A" w:rsidRDefault="009024CB" w:rsidP="009024CB">
      <w:pPr>
        <w:spacing w:line="240" w:lineRule="auto"/>
        <w:jc w:val="both"/>
        <w:rPr>
          <w:rFonts w:cs="Arial"/>
          <w:b/>
          <w:szCs w:val="20"/>
          <w:lang w:val="sl-SI"/>
        </w:rPr>
      </w:pPr>
    </w:p>
    <w:p w14:paraId="41D899CB" w14:textId="77777777" w:rsidR="009024CB" w:rsidRPr="00B2210A" w:rsidRDefault="009024CB" w:rsidP="009024CB">
      <w:pPr>
        <w:spacing w:line="240" w:lineRule="auto"/>
        <w:ind w:left="-142"/>
        <w:jc w:val="both"/>
        <w:rPr>
          <w:rFonts w:cs="Arial"/>
          <w:b/>
          <w:szCs w:val="20"/>
          <w:lang w:val="sl-SI"/>
        </w:rPr>
      </w:pPr>
    </w:p>
    <w:p w14:paraId="2D90EAD9" w14:textId="77777777" w:rsidR="009024CB" w:rsidRPr="00B2210A" w:rsidRDefault="009024CB" w:rsidP="009024CB">
      <w:pPr>
        <w:spacing w:line="240" w:lineRule="auto"/>
        <w:ind w:left="-142"/>
        <w:jc w:val="both"/>
        <w:rPr>
          <w:rFonts w:cs="Arial"/>
          <w:b/>
          <w:szCs w:val="20"/>
          <w:lang w:val="sl-SI"/>
        </w:rPr>
      </w:pPr>
    </w:p>
    <w:p w14:paraId="2B8E421A" w14:textId="77777777" w:rsidR="009024CB" w:rsidRPr="00B2210A" w:rsidRDefault="009024CB" w:rsidP="009024CB">
      <w:pPr>
        <w:spacing w:line="240" w:lineRule="auto"/>
        <w:ind w:left="-142"/>
        <w:jc w:val="center"/>
        <w:rPr>
          <w:rFonts w:cs="Arial"/>
          <w:b/>
          <w:szCs w:val="20"/>
          <w:lang w:val="sl-SI"/>
        </w:rPr>
      </w:pPr>
      <w:r w:rsidRPr="00B2210A">
        <w:rPr>
          <w:rFonts w:cs="Arial"/>
          <w:noProof/>
          <w:szCs w:val="20"/>
          <w:lang w:val="sl-SI" w:eastAsia="sl-SI"/>
        </w:rPr>
        <mc:AlternateContent>
          <mc:Choice Requires="wpg">
            <w:drawing>
              <wp:anchor distT="0" distB="0" distL="114300" distR="114300" simplePos="0" relativeHeight="251666432" behindDoc="0" locked="0" layoutInCell="1" allowOverlap="1" wp14:anchorId="49A07990" wp14:editId="2C647057">
                <wp:simplePos x="0" y="0"/>
                <wp:positionH relativeFrom="column">
                  <wp:posOffset>1451379</wp:posOffset>
                </wp:positionH>
                <wp:positionV relativeFrom="paragraph">
                  <wp:posOffset>57150</wp:posOffset>
                </wp:positionV>
                <wp:extent cx="2445328" cy="2088935"/>
                <wp:effectExtent l="0" t="0" r="0" b="6985"/>
                <wp:wrapNone/>
                <wp:docPr id="11" name="Skupina 5"/>
                <wp:cNvGraphicFramePr/>
                <a:graphic xmlns:a="http://schemas.openxmlformats.org/drawingml/2006/main">
                  <a:graphicData uri="http://schemas.microsoft.com/office/word/2010/wordprocessingGroup">
                    <wpg:wgp>
                      <wpg:cNvGrpSpPr/>
                      <wpg:grpSpPr>
                        <a:xfrm>
                          <a:off x="0" y="0"/>
                          <a:ext cx="2445328" cy="2088935"/>
                          <a:chOff x="0" y="0"/>
                          <a:chExt cx="4021586" cy="3435659"/>
                        </a:xfrm>
                      </wpg:grpSpPr>
                      <pic:pic xmlns:pic="http://schemas.openxmlformats.org/drawingml/2006/picture">
                        <pic:nvPicPr>
                          <pic:cNvPr id="674" name="Slika 674"/>
                          <pic:cNvPicPr>
                            <a:picLocks noChangeAspect="1"/>
                          </pic:cNvPicPr>
                        </pic:nvPicPr>
                        <pic:blipFill rotWithShape="1">
                          <a:blip r:embed="rId8" cstate="print">
                            <a:extLst>
                              <a:ext uri="{28A0092B-C50C-407E-A947-70E740481C1C}">
                                <a14:useLocalDpi xmlns:a14="http://schemas.microsoft.com/office/drawing/2010/main" val="0"/>
                              </a:ext>
                            </a:extLst>
                          </a:blip>
                          <a:srcRect l="8877" t="2978" r="8207" b="46925"/>
                          <a:stretch/>
                        </pic:blipFill>
                        <pic:spPr>
                          <a:xfrm>
                            <a:off x="0" y="0"/>
                            <a:ext cx="4021586" cy="3435659"/>
                          </a:xfrm>
                          <a:prstGeom prst="rect">
                            <a:avLst/>
                          </a:prstGeom>
                        </pic:spPr>
                      </pic:pic>
                      <pic:pic xmlns:pic="http://schemas.openxmlformats.org/drawingml/2006/picture">
                        <pic:nvPicPr>
                          <pic:cNvPr id="675" name="Slika 675"/>
                          <pic:cNvPicPr>
                            <a:picLocks noChangeAspect="1"/>
                          </pic:cNvPicPr>
                        </pic:nvPicPr>
                        <pic:blipFill>
                          <a:blip r:embed="rId9"/>
                          <a:stretch>
                            <a:fillRect/>
                          </a:stretch>
                        </pic:blipFill>
                        <pic:spPr>
                          <a:xfrm>
                            <a:off x="1635120" y="1374929"/>
                            <a:ext cx="666750"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065905" id="Skupina 5" o:spid="_x0000_s1026" style="position:absolute;margin-left:114.3pt;margin-top:4.5pt;width:192.55pt;height:164.5pt;z-index:251666432;mso-width-relative:margin;mso-height-relative:margin" coordsize="40215,34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674" o:spid="_x0000_s1027" type="#_x0000_t75" style="position:absolute;width:40215;height:3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">
                  <v:imagedata r:id="rId10" o:title="" croptop="1952f" cropbottom="30753f" cropleft="5818f" cropright="5379f"/>
                  <v:path arrowok="t"/>
                </v:shape>
                <v:shape id="Slika 675" o:spid="_x0000_s1028" type="#_x0000_t75" style="position:absolute;left:16351;top:13749;width:6667;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">
                  <v:imagedata r:id="rId11" o:title=""/>
                  <v:path arrowok="t"/>
                </v:shape>
              </v:group>
            </w:pict>
          </mc:Fallback>
        </mc:AlternateContent>
      </w:r>
      <w:r w:rsidRPr="00B2210A">
        <w:rPr>
          <w:rFonts w:cs="Arial"/>
          <w:noProof/>
          <w:szCs w:val="20"/>
          <w:lang w:val="sl-SI" w:eastAsia="sl-SI"/>
        </w:rPr>
        <w:t xml:space="preserve"> </w:t>
      </w:r>
    </w:p>
    <w:p w14:paraId="0B8AACED" w14:textId="77777777" w:rsidR="009024CB" w:rsidRPr="00B2210A" w:rsidRDefault="009024CB" w:rsidP="009024CB">
      <w:pPr>
        <w:spacing w:line="240" w:lineRule="auto"/>
        <w:ind w:left="-142"/>
        <w:jc w:val="both"/>
        <w:rPr>
          <w:rFonts w:cs="Arial"/>
          <w:b/>
          <w:szCs w:val="20"/>
          <w:lang w:val="sl-SI"/>
        </w:rPr>
      </w:pPr>
    </w:p>
    <w:p w14:paraId="6218AC87" w14:textId="77777777" w:rsidR="009024CB" w:rsidRPr="00B2210A" w:rsidRDefault="009024CB" w:rsidP="009024CB">
      <w:pPr>
        <w:spacing w:line="240" w:lineRule="auto"/>
        <w:ind w:left="-142"/>
        <w:jc w:val="both"/>
        <w:rPr>
          <w:rFonts w:cs="Arial"/>
          <w:b/>
          <w:szCs w:val="20"/>
          <w:lang w:val="sl-SI"/>
        </w:rPr>
      </w:pPr>
    </w:p>
    <w:p w14:paraId="679FAC3B" w14:textId="77777777" w:rsidR="009024CB" w:rsidRPr="00B2210A" w:rsidRDefault="009024CB" w:rsidP="009024CB">
      <w:pPr>
        <w:spacing w:line="240" w:lineRule="auto"/>
        <w:ind w:left="-142"/>
        <w:jc w:val="both"/>
        <w:rPr>
          <w:rFonts w:cs="Arial"/>
          <w:b/>
          <w:szCs w:val="20"/>
          <w:lang w:val="sl-SI"/>
        </w:rPr>
      </w:pPr>
    </w:p>
    <w:p w14:paraId="739F3091" w14:textId="77777777" w:rsidR="009024CB" w:rsidRPr="00B2210A" w:rsidRDefault="009024CB" w:rsidP="009024CB">
      <w:pPr>
        <w:spacing w:line="240" w:lineRule="auto"/>
        <w:ind w:left="-142"/>
        <w:jc w:val="both"/>
        <w:rPr>
          <w:rFonts w:cs="Arial"/>
          <w:b/>
          <w:szCs w:val="20"/>
          <w:lang w:val="sl-SI"/>
        </w:rPr>
      </w:pPr>
    </w:p>
    <w:p w14:paraId="3D172269" w14:textId="77777777" w:rsidR="009024CB" w:rsidRPr="00B2210A" w:rsidRDefault="009024CB" w:rsidP="009024CB">
      <w:pPr>
        <w:spacing w:line="240" w:lineRule="auto"/>
        <w:ind w:left="-142"/>
        <w:jc w:val="both"/>
        <w:rPr>
          <w:rFonts w:cs="Arial"/>
          <w:b/>
          <w:szCs w:val="20"/>
          <w:lang w:val="sl-SI"/>
        </w:rPr>
      </w:pPr>
    </w:p>
    <w:p w14:paraId="3B8FFA2D" w14:textId="77777777" w:rsidR="009024CB" w:rsidRPr="00B2210A" w:rsidRDefault="009024CB" w:rsidP="009024CB">
      <w:pPr>
        <w:spacing w:line="240" w:lineRule="auto"/>
        <w:jc w:val="both"/>
        <w:rPr>
          <w:rFonts w:cs="Arial"/>
          <w:b/>
          <w:szCs w:val="20"/>
          <w:lang w:val="sl-SI"/>
        </w:rPr>
      </w:pPr>
    </w:p>
    <w:p w14:paraId="1D7D56A2" w14:textId="77777777" w:rsidR="009024CB" w:rsidRPr="00B2210A" w:rsidRDefault="009024CB" w:rsidP="009024CB">
      <w:pPr>
        <w:spacing w:line="240" w:lineRule="auto"/>
        <w:ind w:left="-142"/>
        <w:jc w:val="both"/>
        <w:rPr>
          <w:rFonts w:cs="Arial"/>
          <w:b/>
          <w:szCs w:val="20"/>
          <w:lang w:val="sl-SI"/>
        </w:rPr>
      </w:pPr>
    </w:p>
    <w:p w14:paraId="6C7146DC" w14:textId="77777777" w:rsidR="009024CB" w:rsidRPr="00B2210A" w:rsidRDefault="009024CB" w:rsidP="009024CB">
      <w:pPr>
        <w:spacing w:line="240" w:lineRule="auto"/>
        <w:ind w:left="-142"/>
        <w:jc w:val="both"/>
        <w:rPr>
          <w:rFonts w:cs="Arial"/>
          <w:b/>
          <w:szCs w:val="20"/>
          <w:lang w:val="sl-SI"/>
        </w:rPr>
      </w:pPr>
    </w:p>
    <w:p w14:paraId="50B86719" w14:textId="77777777" w:rsidR="009024CB" w:rsidRPr="00B2210A" w:rsidRDefault="009024CB" w:rsidP="009024CB">
      <w:pPr>
        <w:spacing w:line="240" w:lineRule="auto"/>
        <w:ind w:left="-142"/>
        <w:jc w:val="both"/>
        <w:rPr>
          <w:rFonts w:cs="Arial"/>
          <w:b/>
          <w:szCs w:val="20"/>
          <w:lang w:val="sl-SI"/>
        </w:rPr>
      </w:pPr>
    </w:p>
    <w:p w14:paraId="4D58099D" w14:textId="77777777" w:rsidR="009024CB" w:rsidRPr="00B2210A" w:rsidRDefault="009024CB" w:rsidP="009024CB">
      <w:pPr>
        <w:spacing w:line="240" w:lineRule="auto"/>
        <w:ind w:left="-142"/>
        <w:jc w:val="both"/>
        <w:rPr>
          <w:rFonts w:cs="Arial"/>
          <w:b/>
          <w:szCs w:val="20"/>
          <w:lang w:val="sl-SI"/>
        </w:rPr>
      </w:pPr>
    </w:p>
    <w:p w14:paraId="4575BC94" w14:textId="77777777" w:rsidR="009024CB" w:rsidRPr="00B2210A" w:rsidRDefault="009024CB" w:rsidP="009024CB">
      <w:pPr>
        <w:spacing w:line="240" w:lineRule="auto"/>
        <w:ind w:left="-142"/>
        <w:jc w:val="both"/>
        <w:rPr>
          <w:rFonts w:cs="Arial"/>
          <w:b/>
          <w:szCs w:val="20"/>
          <w:lang w:val="sl-SI"/>
        </w:rPr>
      </w:pPr>
    </w:p>
    <w:p w14:paraId="50D04CDC" w14:textId="77777777" w:rsidR="009024CB" w:rsidRPr="00B2210A" w:rsidRDefault="009024CB" w:rsidP="009024CB">
      <w:pPr>
        <w:spacing w:line="240" w:lineRule="auto"/>
        <w:ind w:left="-142"/>
        <w:jc w:val="both"/>
        <w:rPr>
          <w:rFonts w:cs="Arial"/>
          <w:b/>
          <w:szCs w:val="20"/>
          <w:lang w:val="sl-SI"/>
        </w:rPr>
      </w:pPr>
    </w:p>
    <w:p w14:paraId="62217E9E" w14:textId="77777777" w:rsidR="009024CB" w:rsidRPr="00B2210A" w:rsidRDefault="009024CB" w:rsidP="009024CB">
      <w:pPr>
        <w:spacing w:line="240" w:lineRule="auto"/>
        <w:ind w:left="-142"/>
        <w:jc w:val="both"/>
        <w:rPr>
          <w:rFonts w:cs="Arial"/>
          <w:b/>
          <w:szCs w:val="20"/>
          <w:lang w:val="sl-SI"/>
        </w:rPr>
      </w:pPr>
    </w:p>
    <w:p w14:paraId="3A03666A" w14:textId="77777777" w:rsidR="009024CB" w:rsidRPr="00B2210A" w:rsidRDefault="009024CB" w:rsidP="009024CB">
      <w:pPr>
        <w:spacing w:line="240" w:lineRule="auto"/>
        <w:ind w:left="-142"/>
        <w:jc w:val="both"/>
        <w:rPr>
          <w:rFonts w:cs="Arial"/>
          <w:b/>
          <w:szCs w:val="20"/>
          <w:lang w:val="sl-SI"/>
        </w:rPr>
      </w:pPr>
    </w:p>
    <w:p w14:paraId="2F7CC361" w14:textId="77777777" w:rsidR="009024CB" w:rsidRPr="00B2210A" w:rsidRDefault="009024CB" w:rsidP="009024CB">
      <w:pPr>
        <w:spacing w:line="240" w:lineRule="auto"/>
        <w:ind w:left="-142"/>
        <w:jc w:val="both"/>
        <w:rPr>
          <w:rFonts w:cs="Arial"/>
          <w:b/>
          <w:szCs w:val="20"/>
          <w:lang w:val="sl-SI"/>
        </w:rPr>
      </w:pPr>
    </w:p>
    <w:p w14:paraId="60603608" w14:textId="77777777" w:rsidR="009024CB" w:rsidRPr="00B2210A" w:rsidRDefault="009024CB" w:rsidP="009024CB">
      <w:pPr>
        <w:spacing w:line="240" w:lineRule="auto"/>
        <w:ind w:left="-142"/>
        <w:jc w:val="both"/>
        <w:rPr>
          <w:rFonts w:cs="Arial"/>
          <w:b/>
          <w:szCs w:val="20"/>
          <w:lang w:val="sl-SI"/>
        </w:rPr>
      </w:pPr>
    </w:p>
    <w:p w14:paraId="6605A9EB" w14:textId="77777777" w:rsidR="009024CB" w:rsidRPr="00B2210A" w:rsidRDefault="009024CB" w:rsidP="009024CB">
      <w:pPr>
        <w:spacing w:line="240" w:lineRule="auto"/>
        <w:ind w:left="-142"/>
        <w:jc w:val="both"/>
        <w:rPr>
          <w:rFonts w:cs="Arial"/>
          <w:b/>
          <w:szCs w:val="20"/>
          <w:lang w:val="sl-SI"/>
        </w:rPr>
      </w:pPr>
    </w:p>
    <w:p w14:paraId="0254947C" w14:textId="77777777" w:rsidR="009024CB" w:rsidRPr="00B2210A" w:rsidRDefault="009024CB" w:rsidP="009024CB">
      <w:pPr>
        <w:spacing w:line="240" w:lineRule="auto"/>
        <w:ind w:left="-142"/>
        <w:jc w:val="both"/>
        <w:rPr>
          <w:rFonts w:cs="Arial"/>
          <w:b/>
          <w:szCs w:val="20"/>
          <w:lang w:val="sl-SI"/>
        </w:rPr>
      </w:pPr>
    </w:p>
    <w:p w14:paraId="01D1130C" w14:textId="41A27A94" w:rsidR="009024CB" w:rsidRDefault="009024CB" w:rsidP="009024CB">
      <w:pPr>
        <w:spacing w:line="240" w:lineRule="auto"/>
        <w:ind w:left="-142"/>
        <w:jc w:val="both"/>
        <w:rPr>
          <w:rFonts w:cs="Arial"/>
          <w:b/>
          <w:szCs w:val="20"/>
          <w:lang w:val="sl-SI"/>
        </w:rPr>
      </w:pPr>
    </w:p>
    <w:p w14:paraId="11456898" w14:textId="700674BD" w:rsidR="00B2210A" w:rsidRDefault="00B2210A" w:rsidP="009024CB">
      <w:pPr>
        <w:spacing w:line="240" w:lineRule="auto"/>
        <w:ind w:left="-142"/>
        <w:jc w:val="both"/>
        <w:rPr>
          <w:rFonts w:cs="Arial"/>
          <w:b/>
          <w:szCs w:val="20"/>
          <w:lang w:val="sl-SI"/>
        </w:rPr>
      </w:pPr>
    </w:p>
    <w:p w14:paraId="42B96E78" w14:textId="068E394E" w:rsidR="00B2210A" w:rsidRDefault="00B2210A" w:rsidP="009024CB">
      <w:pPr>
        <w:spacing w:line="240" w:lineRule="auto"/>
        <w:ind w:left="-142"/>
        <w:jc w:val="both"/>
        <w:rPr>
          <w:rFonts w:cs="Arial"/>
          <w:b/>
          <w:szCs w:val="20"/>
          <w:lang w:val="sl-SI"/>
        </w:rPr>
      </w:pPr>
    </w:p>
    <w:p w14:paraId="193920FB" w14:textId="37F40716" w:rsidR="00B2210A" w:rsidRDefault="00B2210A" w:rsidP="009024CB">
      <w:pPr>
        <w:spacing w:line="240" w:lineRule="auto"/>
        <w:ind w:left="-142"/>
        <w:jc w:val="both"/>
        <w:rPr>
          <w:rFonts w:cs="Arial"/>
          <w:b/>
          <w:szCs w:val="20"/>
          <w:lang w:val="sl-SI"/>
        </w:rPr>
      </w:pPr>
    </w:p>
    <w:p w14:paraId="27C0B734" w14:textId="0704D47F" w:rsidR="00B2210A" w:rsidRDefault="00B2210A" w:rsidP="009024CB">
      <w:pPr>
        <w:spacing w:line="240" w:lineRule="auto"/>
        <w:ind w:left="-142"/>
        <w:jc w:val="both"/>
        <w:rPr>
          <w:rFonts w:cs="Arial"/>
          <w:b/>
          <w:szCs w:val="20"/>
          <w:lang w:val="sl-SI"/>
        </w:rPr>
      </w:pPr>
    </w:p>
    <w:p w14:paraId="5F58BEF0" w14:textId="1D0299B9" w:rsidR="00B2210A" w:rsidRDefault="00B2210A" w:rsidP="009024CB">
      <w:pPr>
        <w:spacing w:line="240" w:lineRule="auto"/>
        <w:ind w:left="-142"/>
        <w:jc w:val="both"/>
        <w:rPr>
          <w:rFonts w:cs="Arial"/>
          <w:b/>
          <w:szCs w:val="20"/>
          <w:lang w:val="sl-SI"/>
        </w:rPr>
      </w:pPr>
    </w:p>
    <w:p w14:paraId="07D0171E" w14:textId="131977CB" w:rsidR="00B2210A" w:rsidRDefault="00B2210A" w:rsidP="009024CB">
      <w:pPr>
        <w:spacing w:line="240" w:lineRule="auto"/>
        <w:ind w:left="-142"/>
        <w:jc w:val="both"/>
        <w:rPr>
          <w:rFonts w:cs="Arial"/>
          <w:b/>
          <w:szCs w:val="20"/>
          <w:lang w:val="sl-SI"/>
        </w:rPr>
      </w:pPr>
    </w:p>
    <w:p w14:paraId="53157100" w14:textId="69E35964" w:rsidR="00B2210A" w:rsidRDefault="00B2210A" w:rsidP="009024CB">
      <w:pPr>
        <w:spacing w:line="240" w:lineRule="auto"/>
        <w:ind w:left="-142"/>
        <w:jc w:val="both"/>
        <w:rPr>
          <w:rFonts w:cs="Arial"/>
          <w:b/>
          <w:szCs w:val="20"/>
          <w:lang w:val="sl-SI"/>
        </w:rPr>
      </w:pPr>
    </w:p>
    <w:p w14:paraId="51E950A1" w14:textId="77777777" w:rsidR="00B2210A" w:rsidRPr="00B2210A" w:rsidRDefault="00B2210A" w:rsidP="009024CB">
      <w:pPr>
        <w:spacing w:line="240" w:lineRule="auto"/>
        <w:ind w:left="-142"/>
        <w:jc w:val="both"/>
        <w:rPr>
          <w:rFonts w:cs="Arial"/>
          <w:b/>
          <w:szCs w:val="20"/>
          <w:lang w:val="sl-SI"/>
        </w:rPr>
      </w:pPr>
    </w:p>
    <w:p w14:paraId="4CD4571A" w14:textId="77777777" w:rsidR="009024CB" w:rsidRPr="00B2210A" w:rsidRDefault="009024CB" w:rsidP="009024CB">
      <w:pPr>
        <w:spacing w:line="240" w:lineRule="auto"/>
        <w:ind w:left="-142"/>
        <w:jc w:val="both"/>
        <w:rPr>
          <w:rFonts w:cs="Arial"/>
          <w:b/>
          <w:szCs w:val="20"/>
          <w:lang w:val="sl-SI"/>
        </w:rPr>
      </w:pPr>
    </w:p>
    <w:p w14:paraId="091E6393" w14:textId="77777777" w:rsidR="009024CB" w:rsidRPr="00B2210A" w:rsidRDefault="009024CB" w:rsidP="009024CB">
      <w:pPr>
        <w:spacing w:line="240" w:lineRule="auto"/>
        <w:ind w:left="-142"/>
        <w:jc w:val="both"/>
        <w:rPr>
          <w:rFonts w:cs="Arial"/>
          <w:b/>
          <w:szCs w:val="20"/>
          <w:lang w:val="sl-SI"/>
        </w:rPr>
      </w:pPr>
    </w:p>
    <w:p w14:paraId="6DDEB626" w14:textId="77777777" w:rsidR="009024CB" w:rsidRPr="00B2210A" w:rsidRDefault="009024CB" w:rsidP="009024CB">
      <w:pPr>
        <w:spacing w:line="240" w:lineRule="auto"/>
        <w:ind w:left="-142"/>
        <w:jc w:val="both"/>
        <w:rPr>
          <w:rFonts w:cs="Arial"/>
          <w:b/>
          <w:szCs w:val="20"/>
          <w:lang w:val="sl-SI"/>
        </w:rPr>
      </w:pPr>
    </w:p>
    <w:p w14:paraId="13FEAF0B" w14:textId="77777777" w:rsidR="009024CB" w:rsidRPr="00B2210A" w:rsidRDefault="009024CB" w:rsidP="009024CB">
      <w:pPr>
        <w:spacing w:line="240" w:lineRule="auto"/>
        <w:ind w:left="-142"/>
        <w:jc w:val="both"/>
        <w:rPr>
          <w:rFonts w:cs="Arial"/>
          <w:b/>
          <w:szCs w:val="20"/>
          <w:lang w:val="sl-SI"/>
        </w:rPr>
      </w:pPr>
    </w:p>
    <w:p w14:paraId="2C8DE761" w14:textId="77777777" w:rsidR="009024CB" w:rsidRPr="00B2210A" w:rsidRDefault="009024CB" w:rsidP="009024CB">
      <w:pPr>
        <w:spacing w:line="240" w:lineRule="auto"/>
        <w:ind w:left="-142"/>
        <w:jc w:val="center"/>
        <w:rPr>
          <w:rFonts w:cs="Arial"/>
          <w:szCs w:val="20"/>
          <w:lang w:val="sl-SI"/>
        </w:rPr>
      </w:pPr>
      <w:r w:rsidRPr="00B2210A">
        <w:rPr>
          <w:rFonts w:cs="Arial"/>
          <w:szCs w:val="20"/>
          <w:lang w:val="sl-SI"/>
        </w:rPr>
        <w:t>dr. Aleksander Jevšek</w:t>
      </w:r>
    </w:p>
    <w:p w14:paraId="5AF2386C" w14:textId="77777777" w:rsidR="009024CB" w:rsidRPr="00B2210A" w:rsidRDefault="009024CB" w:rsidP="009024CB">
      <w:pPr>
        <w:pStyle w:val="Telobesedila3"/>
        <w:spacing w:line="240" w:lineRule="auto"/>
        <w:jc w:val="center"/>
        <w:rPr>
          <w:rFonts w:cs="Arial"/>
          <w:sz w:val="20"/>
          <w:szCs w:val="20"/>
          <w:lang w:val="sl-SI"/>
        </w:rPr>
      </w:pPr>
      <w:r w:rsidRPr="00B2210A">
        <w:rPr>
          <w:rFonts w:cs="Arial"/>
          <w:sz w:val="20"/>
          <w:szCs w:val="20"/>
          <w:lang w:val="sl-SI"/>
        </w:rPr>
        <w:t>minister</w:t>
      </w:r>
    </w:p>
    <w:p w14:paraId="196B6C51" w14:textId="77777777" w:rsidR="009024CB" w:rsidRPr="00B2210A" w:rsidRDefault="009024CB" w:rsidP="009024CB">
      <w:pPr>
        <w:pStyle w:val="Telobesedila3"/>
        <w:spacing w:line="240" w:lineRule="auto"/>
        <w:jc w:val="center"/>
        <w:rPr>
          <w:rFonts w:cs="Arial"/>
          <w:sz w:val="20"/>
          <w:szCs w:val="20"/>
          <w:lang w:val="sl-SI"/>
        </w:rPr>
      </w:pPr>
    </w:p>
    <w:p w14:paraId="4927142D" w14:textId="77777777" w:rsidR="009024CB" w:rsidRPr="00B2210A" w:rsidRDefault="009024CB" w:rsidP="009024CB">
      <w:pPr>
        <w:pStyle w:val="Telobesedila3"/>
        <w:spacing w:line="240" w:lineRule="auto"/>
        <w:jc w:val="center"/>
        <w:rPr>
          <w:rFonts w:cs="Arial"/>
          <w:sz w:val="20"/>
          <w:szCs w:val="20"/>
          <w:lang w:val="sl-SI"/>
        </w:rPr>
      </w:pPr>
      <w:r w:rsidRPr="00B2210A">
        <w:rPr>
          <w:rFonts w:cs="Arial"/>
          <w:noProof/>
          <w:sz w:val="20"/>
          <w:szCs w:val="20"/>
          <w:lang w:val="sl-SI" w:eastAsia="sl-SI"/>
        </w:rPr>
        <mc:AlternateContent>
          <mc:Choice Requires="wps">
            <w:drawing>
              <wp:anchor distT="0" distB="0" distL="114300" distR="114300" simplePos="0" relativeHeight="251665408" behindDoc="0" locked="0" layoutInCell="1" allowOverlap="1" wp14:anchorId="24368A15" wp14:editId="5B5BFE40">
                <wp:simplePos x="0" y="0"/>
                <wp:positionH relativeFrom="column">
                  <wp:posOffset>-213822</wp:posOffset>
                </wp:positionH>
                <wp:positionV relativeFrom="paragraph">
                  <wp:posOffset>183169</wp:posOffset>
                </wp:positionV>
                <wp:extent cx="6040582" cy="384175"/>
                <wp:effectExtent l="0" t="0" r="0" b="0"/>
                <wp:wrapNone/>
                <wp:docPr id="676" name="Polje z besedilom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582" cy="384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6C867" w14:textId="77777777" w:rsidR="00B2210A" w:rsidRPr="002A698D" w:rsidRDefault="00B2210A" w:rsidP="009024CB">
                            <w:pPr>
                              <w:rPr>
                                <w:rFonts w:ascii="Republika" w:hAnsi="Republika"/>
                                <w:lang w:val="sl-SI"/>
                              </w:rPr>
                            </w:pPr>
                            <w:r w:rsidRPr="002A698D">
                              <w:rPr>
                                <w:rFonts w:ascii="Republika" w:hAnsi="Republika"/>
                                <w:sz w:val="22"/>
                                <w:szCs w:val="22"/>
                                <w:lang w:val="sl-SI"/>
                              </w:rPr>
                              <w:t xml:space="preserve">Ljubljana, </w:t>
                            </w:r>
                            <w:r>
                              <w:rPr>
                                <w:rFonts w:ascii="Republika" w:hAnsi="Republika"/>
                                <w:sz w:val="22"/>
                                <w:szCs w:val="22"/>
                                <w:lang w:val="sl-SI"/>
                              </w:rPr>
                              <w:t xml:space="preserve">april </w:t>
                            </w:r>
                            <w:r w:rsidRPr="002A698D">
                              <w:rPr>
                                <w:rFonts w:ascii="Republika" w:hAnsi="Republika"/>
                                <w:sz w:val="22"/>
                                <w:szCs w:val="22"/>
                                <w:lang w:val="sl-SI"/>
                              </w:rPr>
                              <w:t xml:space="preserve">2023                                                                        </w:t>
                            </w:r>
                            <w:r>
                              <w:rPr>
                                <w:rFonts w:ascii="Republika" w:hAnsi="Republika"/>
                                <w:sz w:val="22"/>
                                <w:szCs w:val="22"/>
                                <w:lang w:val="sl-SI"/>
                              </w:rPr>
                              <w:t xml:space="preserve">                   </w:t>
                            </w:r>
                            <w:r w:rsidRPr="002A698D">
                              <w:rPr>
                                <w:rFonts w:ascii="Republika" w:hAnsi="Republika"/>
                                <w:sz w:val="22"/>
                                <w:szCs w:val="22"/>
                                <w:lang w:val="sl-SI"/>
                              </w:rPr>
                              <w:t xml:space="preserve">                   Verzija: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368A15" id="_x0000_t202" coordsize="21600,21600" o:spt="202" path="m,l,21600r21600,l21600,xe">
                <v:stroke joinstyle="miter"/>
                <v:path gradientshapeok="t" o:connecttype="rect"/>
              </v:shapetype>
              <v:shape id="Polje z besedilom 676" o:spid="_x0000_s1026" type="#_x0000_t202" style="position:absolute;left:0;text-align:left;margin-left:-16.85pt;margin-top:14.4pt;width:475.65pt;height:3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" stroked="f">
                <v:textbox>
                  <w:txbxContent>
                    <w:p w14:paraId="6936C867" w14:textId="77777777" w:rsidR="00B2210A" w:rsidRPr="002A698D" w:rsidRDefault="00B2210A" w:rsidP="009024CB">
                      <w:pPr>
                        <w:rPr>
                          <w:rFonts w:ascii="Republika" w:hAnsi="Republika"/>
                          <w:lang w:val="sl-SI"/>
                        </w:rPr>
                      </w:pPr>
                      <w:r w:rsidRPr="002A698D">
                        <w:rPr>
                          <w:rFonts w:ascii="Republika" w:hAnsi="Republika"/>
                          <w:sz w:val="22"/>
                          <w:szCs w:val="22"/>
                          <w:lang w:val="sl-SI"/>
                        </w:rPr>
                        <w:t xml:space="preserve">Ljubljana, </w:t>
                      </w:r>
                      <w:r>
                        <w:rPr>
                          <w:rFonts w:ascii="Republika" w:hAnsi="Republika"/>
                          <w:sz w:val="22"/>
                          <w:szCs w:val="22"/>
                          <w:lang w:val="sl-SI"/>
                        </w:rPr>
                        <w:t xml:space="preserve">april </w:t>
                      </w:r>
                      <w:r w:rsidRPr="002A698D">
                        <w:rPr>
                          <w:rFonts w:ascii="Republika" w:hAnsi="Republika"/>
                          <w:sz w:val="22"/>
                          <w:szCs w:val="22"/>
                          <w:lang w:val="sl-SI"/>
                        </w:rPr>
                        <w:t xml:space="preserve">2023                                                                        </w:t>
                      </w:r>
                      <w:r>
                        <w:rPr>
                          <w:rFonts w:ascii="Republika" w:hAnsi="Republika"/>
                          <w:sz w:val="22"/>
                          <w:szCs w:val="22"/>
                          <w:lang w:val="sl-SI"/>
                        </w:rPr>
                        <w:t xml:space="preserve">                   </w:t>
                      </w:r>
                      <w:r w:rsidRPr="002A698D">
                        <w:rPr>
                          <w:rFonts w:ascii="Republika" w:hAnsi="Republika"/>
                          <w:sz w:val="22"/>
                          <w:szCs w:val="22"/>
                          <w:lang w:val="sl-SI"/>
                        </w:rPr>
                        <w:t xml:space="preserve">                   Verzija: 1.0</w:t>
                      </w:r>
                    </w:p>
                  </w:txbxContent>
                </v:textbox>
              </v:shape>
            </w:pict>
          </mc:Fallback>
        </mc:AlternateContent>
      </w:r>
    </w:p>
    <w:p w14:paraId="7B3DD763" w14:textId="77777777" w:rsidR="009024CB" w:rsidRPr="00B2210A" w:rsidRDefault="009024CB" w:rsidP="009024CB">
      <w:pPr>
        <w:pStyle w:val="Telobesedila3"/>
        <w:spacing w:line="240" w:lineRule="auto"/>
        <w:jc w:val="center"/>
        <w:rPr>
          <w:rFonts w:cs="Arial"/>
          <w:sz w:val="20"/>
          <w:szCs w:val="20"/>
          <w:lang w:val="sl-SI"/>
        </w:rPr>
      </w:pPr>
    </w:p>
    <w:p w14:paraId="0E7CF764" w14:textId="77777777" w:rsidR="009024CB" w:rsidRPr="00B2210A" w:rsidRDefault="009024CB" w:rsidP="009024CB">
      <w:pPr>
        <w:spacing w:after="160" w:line="240" w:lineRule="auto"/>
        <w:rPr>
          <w:rFonts w:cs="Arial"/>
          <w:szCs w:val="20"/>
          <w:lang w:val="sl-SI"/>
        </w:rPr>
      </w:pPr>
      <w:r w:rsidRPr="00B2210A">
        <w:rPr>
          <w:rFonts w:cs="Arial"/>
          <w:szCs w:val="20"/>
          <w:lang w:val="sl-SI"/>
        </w:rPr>
        <w:br w:type="page"/>
      </w:r>
    </w:p>
    <w:p w14:paraId="6B2B65B5" w14:textId="77777777" w:rsidR="009024CB" w:rsidRPr="00B2210A" w:rsidRDefault="009024CB" w:rsidP="009024CB">
      <w:pPr>
        <w:pStyle w:val="Telobesedila3"/>
        <w:spacing w:line="240" w:lineRule="auto"/>
        <w:jc w:val="center"/>
        <w:rPr>
          <w:rFonts w:cs="Arial"/>
          <w:b/>
          <w:bCs/>
          <w:sz w:val="20"/>
          <w:szCs w:val="20"/>
          <w:lang w:val="sl-SI"/>
        </w:rPr>
      </w:pPr>
      <w:r w:rsidRPr="00B2210A">
        <w:rPr>
          <w:rFonts w:cs="Arial"/>
          <w:b/>
          <w:bCs/>
          <w:sz w:val="20"/>
          <w:szCs w:val="20"/>
          <w:lang w:val="sl-SI"/>
        </w:rPr>
        <w:lastRenderedPageBreak/>
        <w:t>SEZNAM KRATIC</w:t>
      </w:r>
    </w:p>
    <w:p w14:paraId="7AE9BB4C" w14:textId="77777777" w:rsidR="009024CB" w:rsidRPr="00B2210A" w:rsidRDefault="009024CB" w:rsidP="009024CB">
      <w:pPr>
        <w:pStyle w:val="Telobesedila3"/>
        <w:spacing w:line="240" w:lineRule="auto"/>
        <w:jc w:val="center"/>
        <w:rPr>
          <w:rFonts w:cs="Arial"/>
          <w:b/>
          <w:bCs/>
          <w:sz w:val="20"/>
          <w:szCs w:val="20"/>
          <w:lang w:val="sl-SI"/>
        </w:rPr>
      </w:pPr>
    </w:p>
    <w:p w14:paraId="73C35E33" w14:textId="77777777" w:rsidR="009024CB" w:rsidRPr="00B2210A" w:rsidRDefault="009024CB" w:rsidP="009024CB">
      <w:pPr>
        <w:pStyle w:val="Normal1"/>
        <w:rPr>
          <w:rFonts w:ascii="Arial" w:hAnsi="Arial" w:cs="Arial"/>
          <w:b w:val="0"/>
          <w:bCs w:val="0"/>
          <w:sz w:val="20"/>
          <w:szCs w:val="20"/>
        </w:rPr>
      </w:pPr>
      <w:r w:rsidRPr="00B2210A">
        <w:rPr>
          <w:rFonts w:ascii="Arial" w:hAnsi="Arial" w:cs="Arial"/>
          <w:bCs w:val="0"/>
          <w:sz w:val="20"/>
          <w:szCs w:val="20"/>
        </w:rPr>
        <w:t>EKP</w:t>
      </w:r>
      <w:r w:rsidRPr="00B2210A">
        <w:rPr>
          <w:rFonts w:ascii="Arial" w:hAnsi="Arial" w:cs="Arial"/>
          <w:b w:val="0"/>
          <w:bCs w:val="0"/>
          <w:sz w:val="20"/>
          <w:szCs w:val="20"/>
        </w:rPr>
        <w:t>: evropska kohezijska politika</w:t>
      </w:r>
    </w:p>
    <w:p w14:paraId="2901B3A7" w14:textId="77777777" w:rsidR="009024CB" w:rsidRPr="00B2210A" w:rsidRDefault="009024CB" w:rsidP="009024CB">
      <w:pPr>
        <w:pStyle w:val="Normal1"/>
        <w:rPr>
          <w:rFonts w:ascii="Arial" w:hAnsi="Arial" w:cs="Arial"/>
          <w:b w:val="0"/>
          <w:bCs w:val="0"/>
          <w:sz w:val="20"/>
          <w:szCs w:val="20"/>
        </w:rPr>
      </w:pPr>
      <w:r w:rsidRPr="00B2210A">
        <w:rPr>
          <w:rFonts w:ascii="Arial" w:hAnsi="Arial" w:cs="Arial"/>
          <w:bCs w:val="0"/>
          <w:sz w:val="20"/>
          <w:szCs w:val="20"/>
        </w:rPr>
        <w:t>EU</w:t>
      </w:r>
      <w:r w:rsidRPr="00B2210A">
        <w:rPr>
          <w:rFonts w:ascii="Arial" w:hAnsi="Arial" w:cs="Arial"/>
          <w:b w:val="0"/>
          <w:bCs w:val="0"/>
          <w:sz w:val="20"/>
          <w:szCs w:val="20"/>
        </w:rPr>
        <w:t>: Evropska unija</w:t>
      </w:r>
    </w:p>
    <w:p w14:paraId="4155E183" w14:textId="77777777" w:rsidR="009024CB" w:rsidRPr="00B2210A" w:rsidRDefault="009024CB" w:rsidP="009024CB">
      <w:pPr>
        <w:pStyle w:val="Normal1"/>
        <w:rPr>
          <w:rFonts w:ascii="Arial" w:hAnsi="Arial" w:cs="Arial"/>
          <w:b w:val="0"/>
          <w:bCs w:val="0"/>
          <w:sz w:val="20"/>
          <w:szCs w:val="20"/>
        </w:rPr>
      </w:pPr>
      <w:r w:rsidRPr="00B2210A">
        <w:rPr>
          <w:rFonts w:ascii="Arial" w:hAnsi="Arial" w:cs="Arial"/>
          <w:bCs w:val="0"/>
          <w:sz w:val="20"/>
          <w:szCs w:val="20"/>
        </w:rPr>
        <w:t>EK</w:t>
      </w:r>
      <w:r w:rsidRPr="00B2210A">
        <w:rPr>
          <w:rFonts w:ascii="Arial" w:hAnsi="Arial" w:cs="Arial"/>
          <w:b w:val="0"/>
          <w:bCs w:val="0"/>
          <w:sz w:val="20"/>
          <w:szCs w:val="20"/>
        </w:rPr>
        <w:t>: Evropska komisija</w:t>
      </w:r>
    </w:p>
    <w:p w14:paraId="16B9423F" w14:textId="77777777" w:rsidR="009024CB" w:rsidRPr="00B2210A" w:rsidRDefault="009024CB" w:rsidP="009024CB">
      <w:pPr>
        <w:pStyle w:val="Normal1"/>
        <w:rPr>
          <w:rFonts w:ascii="Arial" w:hAnsi="Arial" w:cs="Arial"/>
          <w:b w:val="0"/>
          <w:bCs w:val="0"/>
          <w:sz w:val="20"/>
          <w:szCs w:val="20"/>
        </w:rPr>
      </w:pPr>
      <w:r w:rsidRPr="00B2210A">
        <w:rPr>
          <w:rFonts w:ascii="Arial" w:hAnsi="Arial" w:cs="Arial"/>
          <w:bCs w:val="0"/>
          <w:sz w:val="20"/>
          <w:szCs w:val="20"/>
        </w:rPr>
        <w:t>MKRR</w:t>
      </w:r>
      <w:r w:rsidRPr="00B2210A">
        <w:rPr>
          <w:rFonts w:ascii="Arial" w:hAnsi="Arial" w:cs="Arial"/>
          <w:b w:val="0"/>
          <w:bCs w:val="0"/>
          <w:sz w:val="20"/>
          <w:szCs w:val="20"/>
        </w:rPr>
        <w:t>: Ministrstvo za kohezijo in regionalni razvoj RS</w:t>
      </w:r>
    </w:p>
    <w:p w14:paraId="5C2F34B1" w14:textId="1FBBB54B" w:rsidR="009024CB" w:rsidRPr="00B2210A" w:rsidRDefault="009024CB" w:rsidP="009024CB">
      <w:pPr>
        <w:pStyle w:val="Normal1"/>
        <w:rPr>
          <w:rFonts w:ascii="Arial" w:hAnsi="Arial" w:cs="Arial"/>
          <w:b w:val="0"/>
          <w:bCs w:val="0"/>
          <w:sz w:val="20"/>
          <w:szCs w:val="20"/>
        </w:rPr>
      </w:pPr>
      <w:r w:rsidRPr="00B2210A">
        <w:rPr>
          <w:rFonts w:ascii="Arial" w:hAnsi="Arial" w:cs="Arial"/>
          <w:bCs w:val="0"/>
          <w:sz w:val="20"/>
          <w:szCs w:val="20"/>
        </w:rPr>
        <w:t>OU</w:t>
      </w:r>
      <w:r w:rsidRPr="00B2210A">
        <w:rPr>
          <w:rFonts w:ascii="Arial" w:hAnsi="Arial" w:cs="Arial"/>
          <w:b w:val="0"/>
          <w:bCs w:val="0"/>
          <w:sz w:val="20"/>
          <w:szCs w:val="20"/>
        </w:rPr>
        <w:t>: Organ upravljanja za sklade evropske kohezijske politike (ESRR, ESS+ in KS)</w:t>
      </w:r>
    </w:p>
    <w:p w14:paraId="7F26C905" w14:textId="2FB4CDD2" w:rsidR="009024CB" w:rsidRPr="00B2210A" w:rsidRDefault="009024CB" w:rsidP="009024CB">
      <w:pPr>
        <w:pStyle w:val="Normal1"/>
        <w:rPr>
          <w:rFonts w:ascii="Arial" w:hAnsi="Arial" w:cs="Arial"/>
          <w:b w:val="0"/>
          <w:bCs w:val="0"/>
          <w:sz w:val="20"/>
          <w:szCs w:val="20"/>
        </w:rPr>
      </w:pPr>
      <w:r w:rsidRPr="00B2210A">
        <w:rPr>
          <w:rFonts w:ascii="Arial" w:hAnsi="Arial" w:cs="Arial"/>
          <w:bCs w:val="0"/>
          <w:sz w:val="20"/>
          <w:szCs w:val="20"/>
        </w:rPr>
        <w:t>PT</w:t>
      </w:r>
      <w:r w:rsidRPr="00B2210A">
        <w:rPr>
          <w:rFonts w:ascii="Arial" w:hAnsi="Arial" w:cs="Arial"/>
          <w:b w:val="0"/>
          <w:bCs w:val="0"/>
          <w:sz w:val="20"/>
          <w:szCs w:val="20"/>
        </w:rPr>
        <w:t>: Posredniško telo</w:t>
      </w:r>
    </w:p>
    <w:p w14:paraId="1A0540EC" w14:textId="12FC0784" w:rsidR="009024CB" w:rsidRPr="00B2210A" w:rsidRDefault="009024CB" w:rsidP="009024CB">
      <w:pPr>
        <w:pStyle w:val="Normal1"/>
        <w:rPr>
          <w:rFonts w:ascii="Arial" w:hAnsi="Arial" w:cs="Arial"/>
          <w:b w:val="0"/>
          <w:bCs w:val="0"/>
          <w:sz w:val="20"/>
          <w:szCs w:val="20"/>
        </w:rPr>
      </w:pPr>
      <w:proofErr w:type="spellStart"/>
      <w:r w:rsidRPr="00B2210A">
        <w:rPr>
          <w:rFonts w:ascii="Arial" w:hAnsi="Arial" w:cs="Arial"/>
          <w:bCs w:val="0"/>
          <w:sz w:val="20"/>
          <w:szCs w:val="20"/>
        </w:rPr>
        <w:t>OzS</w:t>
      </w:r>
      <w:proofErr w:type="spellEnd"/>
      <w:r w:rsidRPr="00B2210A">
        <w:rPr>
          <w:rFonts w:ascii="Arial" w:hAnsi="Arial" w:cs="Arial"/>
          <w:b w:val="0"/>
          <w:bCs w:val="0"/>
          <w:sz w:val="20"/>
          <w:szCs w:val="20"/>
        </w:rPr>
        <w:t xml:space="preserve">: Odbor za spremljanje </w:t>
      </w:r>
    </w:p>
    <w:p w14:paraId="0E04E49F" w14:textId="46513349" w:rsidR="007171C6" w:rsidRPr="00B2210A" w:rsidRDefault="007171C6" w:rsidP="009024CB">
      <w:pPr>
        <w:pStyle w:val="Normal1"/>
        <w:rPr>
          <w:rFonts w:ascii="Arial" w:hAnsi="Arial" w:cs="Arial"/>
          <w:b w:val="0"/>
          <w:sz w:val="20"/>
          <w:szCs w:val="20"/>
        </w:rPr>
      </w:pPr>
      <w:r w:rsidRPr="00B2210A">
        <w:rPr>
          <w:rFonts w:ascii="Arial" w:hAnsi="Arial" w:cs="Arial"/>
          <w:sz w:val="20"/>
          <w:szCs w:val="20"/>
        </w:rPr>
        <w:t>Skladi ESI</w:t>
      </w:r>
      <w:r w:rsidRPr="00B2210A">
        <w:rPr>
          <w:rFonts w:ascii="Arial" w:hAnsi="Arial" w:cs="Arial"/>
          <w:b w:val="0"/>
          <w:sz w:val="20"/>
          <w:szCs w:val="20"/>
        </w:rPr>
        <w:t>:</w:t>
      </w:r>
      <w:r w:rsidRPr="00B2210A">
        <w:rPr>
          <w:rFonts w:ascii="Arial" w:hAnsi="Arial" w:cs="Arial"/>
          <w:sz w:val="20"/>
          <w:szCs w:val="20"/>
        </w:rPr>
        <w:t xml:space="preserve"> </w:t>
      </w:r>
      <w:r w:rsidRPr="00B2210A">
        <w:rPr>
          <w:rFonts w:ascii="Arial" w:hAnsi="Arial" w:cs="Arial"/>
          <w:b w:val="0"/>
          <w:sz w:val="20"/>
          <w:szCs w:val="20"/>
        </w:rPr>
        <w:t xml:space="preserve">Evropskih strukturni in investicijski skladi </w:t>
      </w:r>
    </w:p>
    <w:p w14:paraId="5698504F" w14:textId="77777777" w:rsidR="009024CB" w:rsidRPr="00B2210A" w:rsidRDefault="009024CB" w:rsidP="009024CB">
      <w:pPr>
        <w:pStyle w:val="Normal1"/>
        <w:rPr>
          <w:rFonts w:ascii="Arial" w:hAnsi="Arial" w:cs="Arial"/>
          <w:b w:val="0"/>
          <w:bCs w:val="0"/>
          <w:sz w:val="20"/>
          <w:szCs w:val="20"/>
        </w:rPr>
      </w:pPr>
    </w:p>
    <w:p w14:paraId="2C4DD7D8" w14:textId="77777777" w:rsidR="009024CB" w:rsidRPr="00B2210A" w:rsidRDefault="009024CB" w:rsidP="009024CB">
      <w:pPr>
        <w:pStyle w:val="Normal1"/>
        <w:rPr>
          <w:rFonts w:ascii="Arial" w:hAnsi="Arial" w:cs="Arial"/>
          <w:b w:val="0"/>
          <w:bCs w:val="0"/>
          <w:sz w:val="20"/>
          <w:szCs w:val="20"/>
        </w:rPr>
      </w:pPr>
    </w:p>
    <w:p w14:paraId="415E3796" w14:textId="77777777" w:rsidR="009024CB" w:rsidRPr="00B2210A" w:rsidRDefault="009024CB" w:rsidP="009024CB">
      <w:pPr>
        <w:pStyle w:val="Normal1"/>
        <w:jc w:val="center"/>
        <w:rPr>
          <w:rFonts w:ascii="Arial" w:hAnsi="Arial" w:cs="Arial"/>
          <w:bCs w:val="0"/>
          <w:sz w:val="20"/>
          <w:szCs w:val="20"/>
        </w:rPr>
      </w:pPr>
      <w:r w:rsidRPr="00B2210A">
        <w:rPr>
          <w:rFonts w:ascii="Arial" w:hAnsi="Arial" w:cs="Arial"/>
          <w:bCs w:val="0"/>
          <w:sz w:val="20"/>
          <w:szCs w:val="20"/>
        </w:rPr>
        <w:t>OPREDELITEV POJMOV</w:t>
      </w:r>
    </w:p>
    <w:p w14:paraId="56873F38" w14:textId="77777777" w:rsidR="009024CB" w:rsidRPr="00B2210A" w:rsidRDefault="009024CB" w:rsidP="009024CB">
      <w:pPr>
        <w:pStyle w:val="Normal1"/>
        <w:jc w:val="center"/>
        <w:rPr>
          <w:rFonts w:ascii="Arial" w:hAnsi="Arial" w:cs="Arial"/>
          <w:bCs w:val="0"/>
          <w:sz w:val="20"/>
          <w:szCs w:val="20"/>
        </w:rPr>
      </w:pPr>
    </w:p>
    <w:p w14:paraId="1D913D5C" w14:textId="77777777" w:rsidR="009024CB" w:rsidRPr="00B2210A" w:rsidRDefault="009024CB" w:rsidP="009024CB">
      <w:pPr>
        <w:pStyle w:val="Normal1"/>
        <w:jc w:val="center"/>
        <w:rPr>
          <w:rFonts w:ascii="Arial" w:hAnsi="Arial" w:cs="Arial"/>
          <w:bCs w:val="0"/>
          <w:sz w:val="20"/>
          <w:szCs w:val="20"/>
        </w:rPr>
      </w:pPr>
    </w:p>
    <w:p w14:paraId="67EBA91E" w14:textId="70FDF8D1" w:rsidR="009024CB" w:rsidRPr="00B2210A" w:rsidRDefault="009024CB" w:rsidP="009024CB">
      <w:pPr>
        <w:pStyle w:val="Normal1"/>
        <w:rPr>
          <w:rFonts w:ascii="Arial" w:hAnsi="Arial" w:cs="Arial"/>
          <w:b w:val="0"/>
          <w:bCs w:val="0"/>
          <w:sz w:val="20"/>
          <w:szCs w:val="20"/>
        </w:rPr>
      </w:pPr>
      <w:r w:rsidRPr="00B2210A">
        <w:rPr>
          <w:rFonts w:ascii="Arial" w:hAnsi="Arial" w:cs="Arial"/>
          <w:bCs w:val="0"/>
          <w:sz w:val="20"/>
          <w:szCs w:val="20"/>
        </w:rPr>
        <w:t>Deležniki EKP</w:t>
      </w:r>
      <w:r w:rsidRPr="00B2210A">
        <w:rPr>
          <w:rFonts w:ascii="Arial" w:hAnsi="Arial" w:cs="Arial"/>
          <w:b w:val="0"/>
          <w:bCs w:val="0"/>
          <w:sz w:val="20"/>
          <w:szCs w:val="20"/>
        </w:rPr>
        <w:t>: organ upravljanja, posredniška in izvajalska telesa, člani Odbora za spremljanje Progra</w:t>
      </w:r>
      <w:r w:rsidR="007171C6" w:rsidRPr="00B2210A">
        <w:rPr>
          <w:rFonts w:ascii="Arial" w:hAnsi="Arial" w:cs="Arial"/>
          <w:b w:val="0"/>
          <w:bCs w:val="0"/>
          <w:sz w:val="20"/>
          <w:szCs w:val="20"/>
        </w:rPr>
        <w:t>ma EKP 2021–2027 in upravičenci.</w:t>
      </w:r>
    </w:p>
    <w:p w14:paraId="31C265C2" w14:textId="7CA6ACBA" w:rsidR="009024CB" w:rsidRPr="00B2210A" w:rsidRDefault="009024CB" w:rsidP="009024CB">
      <w:pPr>
        <w:pStyle w:val="Normal1"/>
        <w:rPr>
          <w:rFonts w:ascii="Arial" w:hAnsi="Arial" w:cs="Arial"/>
          <w:bCs w:val="0"/>
          <w:sz w:val="20"/>
          <w:szCs w:val="20"/>
        </w:rPr>
      </w:pPr>
      <w:r w:rsidRPr="00B2210A">
        <w:rPr>
          <w:rFonts w:ascii="Arial" w:hAnsi="Arial" w:cs="Arial"/>
          <w:bCs w:val="0"/>
          <w:sz w:val="20"/>
          <w:szCs w:val="20"/>
        </w:rPr>
        <w:t>Operacija</w:t>
      </w:r>
      <w:r w:rsidRPr="00B2210A">
        <w:rPr>
          <w:rFonts w:ascii="Arial" w:hAnsi="Arial" w:cs="Arial"/>
          <w:b w:val="0"/>
          <w:bCs w:val="0"/>
          <w:sz w:val="20"/>
          <w:szCs w:val="20"/>
        </w:rPr>
        <w:t>: (a) projekt, pogodba, ukrep ali skupina projektov, izbranih v okviru zadevnih programov; (b) v okviru finančnih instrumentov prispevek programa v finančni instrument in nadaljnjo finančno podporo, ki jo ta finančni instrument</w:t>
      </w:r>
      <w:r w:rsidR="007171C6" w:rsidRPr="00B2210A">
        <w:rPr>
          <w:rFonts w:ascii="Arial" w:hAnsi="Arial" w:cs="Arial"/>
          <w:b w:val="0"/>
          <w:bCs w:val="0"/>
          <w:sz w:val="20"/>
          <w:szCs w:val="20"/>
        </w:rPr>
        <w:t xml:space="preserve"> zagotavlja končnim prejemnikom.</w:t>
      </w:r>
    </w:p>
    <w:p w14:paraId="09C6A1D1" w14:textId="6F9AC51A" w:rsidR="009024CB" w:rsidRPr="00B2210A" w:rsidRDefault="009024CB" w:rsidP="009024CB">
      <w:pPr>
        <w:pStyle w:val="Normal1"/>
        <w:rPr>
          <w:rFonts w:ascii="Arial" w:hAnsi="Arial" w:cs="Arial"/>
          <w:b w:val="0"/>
          <w:bCs w:val="0"/>
          <w:sz w:val="20"/>
          <w:szCs w:val="20"/>
        </w:rPr>
      </w:pPr>
      <w:r w:rsidRPr="00B2210A">
        <w:rPr>
          <w:rFonts w:ascii="Arial" w:hAnsi="Arial" w:cs="Arial"/>
          <w:bCs w:val="0"/>
          <w:sz w:val="20"/>
          <w:szCs w:val="20"/>
        </w:rPr>
        <w:t>Posredniško telo</w:t>
      </w:r>
      <w:r w:rsidRPr="00B2210A">
        <w:rPr>
          <w:rFonts w:ascii="Arial" w:hAnsi="Arial" w:cs="Arial"/>
          <w:b w:val="0"/>
          <w:bCs w:val="0"/>
          <w:sz w:val="20"/>
          <w:szCs w:val="20"/>
        </w:rPr>
        <w:t>: telo, na katero je organ upravljanja z Uredbo o izvajanju uredb (EU) in (</w:t>
      </w:r>
      <w:proofErr w:type="spellStart"/>
      <w:r w:rsidRPr="00B2210A">
        <w:rPr>
          <w:rFonts w:ascii="Arial" w:hAnsi="Arial" w:cs="Arial"/>
          <w:b w:val="0"/>
          <w:bCs w:val="0"/>
          <w:sz w:val="20"/>
          <w:szCs w:val="20"/>
        </w:rPr>
        <w:t>Euratom</w:t>
      </w:r>
      <w:proofErr w:type="spellEnd"/>
      <w:r w:rsidRPr="00B2210A">
        <w:rPr>
          <w:rFonts w:ascii="Arial" w:hAnsi="Arial" w:cs="Arial"/>
          <w:b w:val="0"/>
          <w:bCs w:val="0"/>
          <w:sz w:val="20"/>
          <w:szCs w:val="20"/>
        </w:rPr>
        <w:t>) na področju izvajanja evropske kohezijske politike v obdobju 2021–2027 za cilj naložbe za rast in delovna mesta prenesel nekater</w:t>
      </w:r>
      <w:r w:rsidR="007171C6" w:rsidRPr="00B2210A">
        <w:rPr>
          <w:rFonts w:ascii="Arial" w:hAnsi="Arial" w:cs="Arial"/>
          <w:b w:val="0"/>
          <w:bCs w:val="0"/>
          <w:sz w:val="20"/>
          <w:szCs w:val="20"/>
        </w:rPr>
        <w:t>e naloge v njegovi pristojnosti.</w:t>
      </w:r>
    </w:p>
    <w:p w14:paraId="243A7657" w14:textId="1D19EC91" w:rsidR="009024CB" w:rsidRPr="00B2210A" w:rsidRDefault="007171C6" w:rsidP="009024CB">
      <w:pPr>
        <w:pStyle w:val="Normal1"/>
        <w:rPr>
          <w:rFonts w:ascii="Arial" w:hAnsi="Arial" w:cs="Arial"/>
          <w:b w:val="0"/>
          <w:bCs w:val="0"/>
          <w:sz w:val="20"/>
          <w:szCs w:val="20"/>
        </w:rPr>
      </w:pPr>
      <w:proofErr w:type="spellStart"/>
      <w:r w:rsidRPr="00B2210A">
        <w:rPr>
          <w:rFonts w:ascii="Arial" w:hAnsi="Arial" w:cs="Arial"/>
          <w:sz w:val="20"/>
          <w:szCs w:val="20"/>
        </w:rPr>
        <w:t>Omogočitveni</w:t>
      </w:r>
      <w:proofErr w:type="spellEnd"/>
      <w:r w:rsidRPr="00B2210A">
        <w:rPr>
          <w:rFonts w:ascii="Arial" w:hAnsi="Arial" w:cs="Arial"/>
          <w:sz w:val="20"/>
          <w:szCs w:val="20"/>
        </w:rPr>
        <w:t xml:space="preserve"> pogoji</w:t>
      </w:r>
      <w:r w:rsidRPr="00B2210A">
        <w:rPr>
          <w:rFonts w:ascii="Arial" w:hAnsi="Arial" w:cs="Arial"/>
          <w:b w:val="0"/>
          <w:sz w:val="20"/>
          <w:szCs w:val="20"/>
        </w:rPr>
        <w:t xml:space="preserve">: predpogoji za uspešno in učinkovito izvajanje specifičnih ciljev. Izbrane operacije, ki spadajo v področje določenega specifičnega cilja, morajo biti skladne z ustreznimi strategijami in načrtovalnimi dokumenti, določenimi za izpolnitev določenega </w:t>
      </w:r>
      <w:proofErr w:type="spellStart"/>
      <w:r w:rsidRPr="00B2210A">
        <w:rPr>
          <w:rFonts w:ascii="Arial" w:hAnsi="Arial" w:cs="Arial"/>
          <w:b w:val="0"/>
          <w:sz w:val="20"/>
          <w:szCs w:val="20"/>
        </w:rPr>
        <w:t>omogočitvenega</w:t>
      </w:r>
      <w:proofErr w:type="spellEnd"/>
      <w:r w:rsidRPr="00B2210A">
        <w:rPr>
          <w:rFonts w:ascii="Arial" w:hAnsi="Arial" w:cs="Arial"/>
          <w:b w:val="0"/>
          <w:sz w:val="20"/>
          <w:szCs w:val="20"/>
        </w:rPr>
        <w:t xml:space="preserve"> pogoja. </w:t>
      </w:r>
    </w:p>
    <w:p w14:paraId="71DAAFE9" w14:textId="77777777" w:rsidR="009024CB" w:rsidRPr="00B2210A" w:rsidRDefault="009024CB" w:rsidP="009024CB">
      <w:pPr>
        <w:pStyle w:val="Normal1"/>
        <w:rPr>
          <w:rFonts w:ascii="Arial" w:hAnsi="Arial" w:cs="Arial"/>
          <w:b w:val="0"/>
          <w:bCs w:val="0"/>
          <w:sz w:val="20"/>
          <w:szCs w:val="20"/>
        </w:rPr>
      </w:pPr>
    </w:p>
    <w:p w14:paraId="6D9B6258" w14:textId="77777777" w:rsidR="009024CB" w:rsidRPr="00B2210A" w:rsidRDefault="009024CB" w:rsidP="009024CB">
      <w:pPr>
        <w:pStyle w:val="Normal1"/>
        <w:rPr>
          <w:rFonts w:ascii="Arial" w:hAnsi="Arial" w:cs="Arial"/>
          <w:b w:val="0"/>
          <w:bCs w:val="0"/>
          <w:sz w:val="20"/>
          <w:szCs w:val="20"/>
        </w:rPr>
      </w:pPr>
    </w:p>
    <w:p w14:paraId="7D18CEF7" w14:textId="77777777" w:rsidR="009024CB" w:rsidRPr="00B2210A" w:rsidRDefault="009024CB" w:rsidP="009024CB">
      <w:pPr>
        <w:pStyle w:val="Normal1"/>
        <w:rPr>
          <w:rFonts w:ascii="Arial" w:hAnsi="Arial" w:cs="Arial"/>
          <w:b w:val="0"/>
          <w:bCs w:val="0"/>
          <w:sz w:val="20"/>
          <w:szCs w:val="20"/>
        </w:rPr>
      </w:pPr>
    </w:p>
    <w:p w14:paraId="3BC8C374" w14:textId="77777777" w:rsidR="009024CB" w:rsidRPr="00B2210A" w:rsidRDefault="009024CB" w:rsidP="009024CB">
      <w:pPr>
        <w:pStyle w:val="Normal1"/>
        <w:rPr>
          <w:rFonts w:ascii="Arial" w:hAnsi="Arial" w:cs="Arial"/>
          <w:b w:val="0"/>
          <w:bCs w:val="0"/>
          <w:sz w:val="20"/>
          <w:szCs w:val="20"/>
        </w:rPr>
      </w:pPr>
    </w:p>
    <w:p w14:paraId="1FFF1E5F" w14:textId="77777777" w:rsidR="009024CB" w:rsidRPr="00B2210A" w:rsidRDefault="009024CB" w:rsidP="009024CB">
      <w:pPr>
        <w:pStyle w:val="Normal1"/>
        <w:rPr>
          <w:rFonts w:ascii="Arial" w:hAnsi="Arial" w:cs="Arial"/>
          <w:b w:val="0"/>
          <w:bCs w:val="0"/>
          <w:sz w:val="20"/>
          <w:szCs w:val="20"/>
        </w:rPr>
      </w:pPr>
    </w:p>
    <w:p w14:paraId="193CE533" w14:textId="77777777" w:rsidR="009024CB" w:rsidRPr="00B2210A" w:rsidRDefault="009024CB" w:rsidP="009024CB">
      <w:pPr>
        <w:pStyle w:val="Normal1"/>
        <w:rPr>
          <w:rFonts w:ascii="Arial" w:hAnsi="Arial" w:cs="Arial"/>
          <w:b w:val="0"/>
          <w:bCs w:val="0"/>
          <w:sz w:val="20"/>
          <w:szCs w:val="20"/>
        </w:rPr>
      </w:pPr>
    </w:p>
    <w:p w14:paraId="5031A254" w14:textId="77777777" w:rsidR="009024CB" w:rsidRPr="00B2210A" w:rsidRDefault="009024CB" w:rsidP="009024CB">
      <w:pPr>
        <w:pStyle w:val="Normal1"/>
        <w:rPr>
          <w:rFonts w:ascii="Arial" w:hAnsi="Arial" w:cs="Arial"/>
          <w:b w:val="0"/>
          <w:bCs w:val="0"/>
          <w:sz w:val="20"/>
          <w:szCs w:val="20"/>
        </w:rPr>
      </w:pPr>
    </w:p>
    <w:p w14:paraId="1B2D5153" w14:textId="77777777" w:rsidR="009024CB" w:rsidRPr="00B2210A" w:rsidRDefault="009024CB" w:rsidP="009024CB">
      <w:pPr>
        <w:pStyle w:val="Normal1"/>
        <w:rPr>
          <w:rFonts w:ascii="Arial" w:hAnsi="Arial" w:cs="Arial"/>
          <w:b w:val="0"/>
          <w:bCs w:val="0"/>
          <w:sz w:val="20"/>
          <w:szCs w:val="20"/>
        </w:rPr>
      </w:pPr>
    </w:p>
    <w:p w14:paraId="3495AAB4" w14:textId="77777777" w:rsidR="009024CB" w:rsidRPr="00B2210A" w:rsidRDefault="009024CB" w:rsidP="009024CB">
      <w:pPr>
        <w:pStyle w:val="Normal1"/>
        <w:rPr>
          <w:rFonts w:ascii="Arial" w:hAnsi="Arial" w:cs="Arial"/>
          <w:b w:val="0"/>
          <w:bCs w:val="0"/>
          <w:sz w:val="20"/>
          <w:szCs w:val="20"/>
        </w:rPr>
      </w:pPr>
    </w:p>
    <w:p w14:paraId="6CC29527" w14:textId="6DF2B9CD" w:rsidR="009024CB" w:rsidRPr="00B2210A" w:rsidRDefault="009024CB" w:rsidP="009024CB">
      <w:pPr>
        <w:pStyle w:val="Normal1"/>
        <w:rPr>
          <w:rFonts w:ascii="Arial" w:hAnsi="Arial" w:cs="Arial"/>
          <w:b w:val="0"/>
          <w:bCs w:val="0"/>
          <w:sz w:val="20"/>
          <w:szCs w:val="20"/>
        </w:rPr>
      </w:pPr>
    </w:p>
    <w:p w14:paraId="13CED254" w14:textId="77777777" w:rsidR="009024CB" w:rsidRPr="00B2210A" w:rsidRDefault="009024CB" w:rsidP="009024CB">
      <w:pPr>
        <w:pStyle w:val="Normal1"/>
        <w:rPr>
          <w:rFonts w:ascii="Arial" w:hAnsi="Arial" w:cs="Arial"/>
          <w:b w:val="0"/>
          <w:bCs w:val="0"/>
          <w:sz w:val="20"/>
          <w:szCs w:val="20"/>
        </w:rPr>
      </w:pPr>
    </w:p>
    <w:p w14:paraId="7FE0EA3B" w14:textId="77777777" w:rsidR="009024CB" w:rsidRPr="00B2210A" w:rsidRDefault="009024CB" w:rsidP="009024CB">
      <w:pPr>
        <w:pStyle w:val="Normal1"/>
        <w:rPr>
          <w:rFonts w:ascii="Arial" w:hAnsi="Arial" w:cs="Arial"/>
          <w:b w:val="0"/>
          <w:bCs w:val="0"/>
          <w:sz w:val="20"/>
          <w:szCs w:val="20"/>
        </w:rPr>
      </w:pPr>
    </w:p>
    <w:p w14:paraId="7286DD61" w14:textId="77777777" w:rsidR="009024CB" w:rsidRPr="00B2210A" w:rsidRDefault="009024CB" w:rsidP="009024CB">
      <w:pPr>
        <w:pStyle w:val="Normal1"/>
        <w:rPr>
          <w:rFonts w:ascii="Arial" w:hAnsi="Arial" w:cs="Arial"/>
          <w:b w:val="0"/>
          <w:bCs w:val="0"/>
          <w:sz w:val="20"/>
          <w:szCs w:val="20"/>
        </w:rPr>
      </w:pPr>
    </w:p>
    <w:p w14:paraId="3AE7CD7F" w14:textId="77777777" w:rsidR="009024CB" w:rsidRPr="00B2210A" w:rsidRDefault="009024CB" w:rsidP="009024CB">
      <w:pPr>
        <w:pStyle w:val="Normal1"/>
        <w:rPr>
          <w:rFonts w:ascii="Arial" w:hAnsi="Arial" w:cs="Arial"/>
          <w:b w:val="0"/>
          <w:bCs w:val="0"/>
          <w:sz w:val="20"/>
          <w:szCs w:val="20"/>
        </w:rPr>
      </w:pPr>
    </w:p>
    <w:p w14:paraId="69C35355" w14:textId="77777777" w:rsidR="009024CB" w:rsidRPr="00B2210A" w:rsidRDefault="009024CB" w:rsidP="009024CB">
      <w:pPr>
        <w:pStyle w:val="Normal1"/>
        <w:rPr>
          <w:rFonts w:ascii="Arial" w:hAnsi="Arial" w:cs="Arial"/>
          <w:b w:val="0"/>
          <w:bCs w:val="0"/>
          <w:sz w:val="20"/>
          <w:szCs w:val="20"/>
        </w:rPr>
      </w:pPr>
    </w:p>
    <w:p w14:paraId="0560C7B0" w14:textId="77777777" w:rsidR="009024CB" w:rsidRPr="00B2210A" w:rsidRDefault="009024CB" w:rsidP="009024CB">
      <w:pPr>
        <w:pStyle w:val="Normal1"/>
        <w:rPr>
          <w:rFonts w:ascii="Arial" w:hAnsi="Arial" w:cs="Arial"/>
          <w:b w:val="0"/>
          <w:bCs w:val="0"/>
          <w:sz w:val="20"/>
          <w:szCs w:val="20"/>
        </w:rPr>
      </w:pPr>
    </w:p>
    <w:p w14:paraId="6CD95C50" w14:textId="77777777" w:rsidR="009024CB" w:rsidRPr="00B2210A" w:rsidRDefault="009024CB" w:rsidP="009024CB">
      <w:pPr>
        <w:pStyle w:val="Normal1"/>
        <w:rPr>
          <w:rFonts w:ascii="Arial" w:hAnsi="Arial" w:cs="Arial"/>
          <w:b w:val="0"/>
          <w:bCs w:val="0"/>
          <w:sz w:val="20"/>
          <w:szCs w:val="20"/>
        </w:rPr>
      </w:pPr>
    </w:p>
    <w:p w14:paraId="69B75DCC" w14:textId="77777777" w:rsidR="009024CB" w:rsidRPr="00B2210A" w:rsidRDefault="009024CB" w:rsidP="009024CB">
      <w:pPr>
        <w:pStyle w:val="Normal1"/>
        <w:rPr>
          <w:rFonts w:ascii="Arial" w:hAnsi="Arial" w:cs="Arial"/>
          <w:b w:val="0"/>
          <w:bCs w:val="0"/>
          <w:sz w:val="20"/>
          <w:szCs w:val="20"/>
        </w:rPr>
      </w:pPr>
    </w:p>
    <w:p w14:paraId="3A965B50" w14:textId="244E34EC" w:rsidR="009024CB" w:rsidRDefault="009024CB" w:rsidP="009024CB">
      <w:pPr>
        <w:pStyle w:val="Normal1"/>
        <w:rPr>
          <w:rFonts w:ascii="Arial" w:hAnsi="Arial" w:cs="Arial"/>
          <w:b w:val="0"/>
          <w:bCs w:val="0"/>
          <w:sz w:val="20"/>
          <w:szCs w:val="20"/>
        </w:rPr>
      </w:pPr>
    </w:p>
    <w:p w14:paraId="6751035F" w14:textId="11221565" w:rsidR="00B2210A" w:rsidRDefault="00B2210A" w:rsidP="009024CB">
      <w:pPr>
        <w:pStyle w:val="Normal1"/>
        <w:rPr>
          <w:rFonts w:ascii="Arial" w:hAnsi="Arial" w:cs="Arial"/>
          <w:b w:val="0"/>
          <w:bCs w:val="0"/>
          <w:sz w:val="20"/>
          <w:szCs w:val="20"/>
        </w:rPr>
      </w:pPr>
    </w:p>
    <w:p w14:paraId="639B87F3" w14:textId="1234F72B" w:rsidR="00B2210A" w:rsidRDefault="00B2210A" w:rsidP="009024CB">
      <w:pPr>
        <w:pStyle w:val="Normal1"/>
        <w:rPr>
          <w:rFonts w:ascii="Arial" w:hAnsi="Arial" w:cs="Arial"/>
          <w:b w:val="0"/>
          <w:bCs w:val="0"/>
          <w:sz w:val="20"/>
          <w:szCs w:val="20"/>
        </w:rPr>
      </w:pPr>
    </w:p>
    <w:p w14:paraId="14FADDDA" w14:textId="77777777" w:rsidR="00B2210A" w:rsidRPr="00B2210A" w:rsidRDefault="00B2210A" w:rsidP="009024CB">
      <w:pPr>
        <w:pStyle w:val="Normal1"/>
        <w:rPr>
          <w:rFonts w:ascii="Arial" w:hAnsi="Arial" w:cs="Arial"/>
          <w:b w:val="0"/>
          <w:bCs w:val="0"/>
          <w:sz w:val="20"/>
          <w:szCs w:val="20"/>
        </w:rPr>
      </w:pPr>
    </w:p>
    <w:p w14:paraId="3539DDBC" w14:textId="77777777" w:rsidR="009024CB" w:rsidRPr="00B2210A" w:rsidRDefault="009024CB" w:rsidP="009024CB">
      <w:pPr>
        <w:pStyle w:val="Normal1"/>
        <w:rPr>
          <w:rFonts w:ascii="Arial" w:hAnsi="Arial" w:cs="Arial"/>
          <w:b w:val="0"/>
          <w:bCs w:val="0"/>
          <w:sz w:val="20"/>
          <w:szCs w:val="20"/>
        </w:rPr>
      </w:pPr>
    </w:p>
    <w:p w14:paraId="07FC4EB1" w14:textId="77777777" w:rsidR="009024CB" w:rsidRPr="00B2210A" w:rsidRDefault="009024CB" w:rsidP="009024CB">
      <w:pPr>
        <w:pStyle w:val="Normal1"/>
        <w:rPr>
          <w:rFonts w:ascii="Arial" w:hAnsi="Arial" w:cs="Arial"/>
          <w:b w:val="0"/>
          <w:bCs w:val="0"/>
          <w:sz w:val="20"/>
          <w:szCs w:val="20"/>
        </w:rPr>
      </w:pPr>
    </w:p>
    <w:p w14:paraId="75638429" w14:textId="77777777" w:rsidR="009024CB" w:rsidRPr="00B2210A" w:rsidRDefault="009024CB" w:rsidP="009024CB">
      <w:pPr>
        <w:pStyle w:val="Normal1"/>
        <w:rPr>
          <w:rFonts w:ascii="Arial" w:hAnsi="Arial" w:cs="Arial"/>
          <w:b w:val="0"/>
          <w:bCs w:val="0"/>
          <w:sz w:val="20"/>
          <w:szCs w:val="20"/>
        </w:rPr>
      </w:pPr>
    </w:p>
    <w:p w14:paraId="05D20B04" w14:textId="77777777" w:rsidR="009024CB" w:rsidRPr="00B2210A" w:rsidRDefault="009024CB" w:rsidP="009024CB">
      <w:pPr>
        <w:pStyle w:val="Normal1"/>
        <w:rPr>
          <w:rFonts w:ascii="Arial" w:hAnsi="Arial" w:cs="Arial"/>
          <w:b w:val="0"/>
          <w:bCs w:val="0"/>
          <w:sz w:val="20"/>
          <w:szCs w:val="20"/>
        </w:rPr>
      </w:pPr>
    </w:p>
    <w:p w14:paraId="65FD3E24" w14:textId="77777777" w:rsidR="009024CB" w:rsidRPr="00B2210A" w:rsidRDefault="009024CB" w:rsidP="009024CB">
      <w:pPr>
        <w:pStyle w:val="Normal1"/>
        <w:rPr>
          <w:rFonts w:ascii="Arial" w:hAnsi="Arial" w:cs="Arial"/>
          <w:b w:val="0"/>
          <w:bCs w:val="0"/>
          <w:sz w:val="20"/>
          <w:szCs w:val="20"/>
        </w:rPr>
      </w:pPr>
    </w:p>
    <w:p w14:paraId="3F45D2EE" w14:textId="77777777" w:rsidR="009024CB" w:rsidRPr="00B2210A" w:rsidRDefault="009024CB" w:rsidP="009024CB">
      <w:pPr>
        <w:pStyle w:val="Normal1"/>
        <w:rPr>
          <w:rFonts w:ascii="Arial" w:hAnsi="Arial" w:cs="Arial"/>
          <w:b w:val="0"/>
          <w:bCs w:val="0"/>
          <w:sz w:val="20"/>
          <w:szCs w:val="20"/>
        </w:rPr>
      </w:pPr>
    </w:p>
    <w:p w14:paraId="74B9C4DB" w14:textId="77777777" w:rsidR="009024CB" w:rsidRPr="00B2210A" w:rsidRDefault="009024CB" w:rsidP="009024CB">
      <w:pPr>
        <w:pStyle w:val="Normal1"/>
        <w:rPr>
          <w:rFonts w:ascii="Arial" w:hAnsi="Arial" w:cs="Arial"/>
          <w:b w:val="0"/>
          <w:bCs w:val="0"/>
          <w:sz w:val="20"/>
          <w:szCs w:val="20"/>
        </w:rPr>
      </w:pPr>
    </w:p>
    <w:p w14:paraId="15C201F1" w14:textId="77777777" w:rsidR="009024CB" w:rsidRPr="00B2210A" w:rsidRDefault="009024CB" w:rsidP="009024CB">
      <w:pPr>
        <w:pStyle w:val="Normal1"/>
        <w:rPr>
          <w:rFonts w:ascii="Arial" w:hAnsi="Arial" w:cs="Arial"/>
          <w:b w:val="0"/>
          <w:bCs w:val="0"/>
          <w:sz w:val="20"/>
          <w:szCs w:val="20"/>
        </w:rPr>
      </w:pPr>
    </w:p>
    <w:p w14:paraId="4ED1421B" w14:textId="77777777" w:rsidR="009024CB" w:rsidRPr="00B2210A" w:rsidRDefault="009024CB" w:rsidP="009024CB">
      <w:pPr>
        <w:spacing w:line="240" w:lineRule="auto"/>
        <w:jc w:val="both"/>
        <w:rPr>
          <w:rFonts w:cs="Arial"/>
          <w:b/>
          <w:color w:val="1F4E79"/>
          <w:szCs w:val="20"/>
          <w:lang w:val="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9"/>
        <w:gridCol w:w="1505"/>
        <w:gridCol w:w="2610"/>
        <w:gridCol w:w="3274"/>
      </w:tblGrid>
      <w:tr w:rsidR="009024CB" w:rsidRPr="00B2210A" w14:paraId="4DA0C069" w14:textId="77777777" w:rsidTr="00B2210A">
        <w:trPr>
          <w:trHeight w:val="429"/>
          <w:jc w:val="center"/>
        </w:trPr>
        <w:tc>
          <w:tcPr>
            <w:tcW w:w="1110" w:type="dxa"/>
            <w:tcBorders>
              <w:top w:val="single" w:sz="4" w:space="0" w:color="auto"/>
              <w:left w:val="single" w:sz="4" w:space="0" w:color="auto"/>
              <w:bottom w:val="single" w:sz="4" w:space="0" w:color="auto"/>
              <w:right w:val="single" w:sz="4" w:space="0" w:color="auto"/>
            </w:tcBorders>
            <w:vAlign w:val="center"/>
            <w:hideMark/>
          </w:tcPr>
          <w:p w14:paraId="4CE1F18E" w14:textId="77777777" w:rsidR="009024CB" w:rsidRPr="00B2210A" w:rsidRDefault="009024CB" w:rsidP="00B2210A">
            <w:pPr>
              <w:spacing w:line="240" w:lineRule="auto"/>
              <w:jc w:val="both"/>
              <w:rPr>
                <w:rFonts w:cs="Arial"/>
                <w:b/>
                <w:bCs/>
                <w:szCs w:val="20"/>
                <w:lang w:val="sl-SI"/>
              </w:rPr>
            </w:pPr>
            <w:r w:rsidRPr="00B2210A">
              <w:rPr>
                <w:rFonts w:cs="Arial"/>
                <w:b/>
                <w:bCs/>
                <w:szCs w:val="20"/>
                <w:lang w:val="sl-SI"/>
              </w:rPr>
              <w:lastRenderedPageBreak/>
              <w:t>Verzija</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2FCB612" w14:textId="77777777" w:rsidR="009024CB" w:rsidRPr="00B2210A" w:rsidRDefault="009024CB" w:rsidP="00B2210A">
            <w:pPr>
              <w:spacing w:line="240" w:lineRule="auto"/>
              <w:jc w:val="both"/>
              <w:rPr>
                <w:rFonts w:cs="Arial"/>
                <w:b/>
                <w:bCs/>
                <w:szCs w:val="20"/>
                <w:lang w:val="sl-SI"/>
              </w:rPr>
            </w:pPr>
            <w:r w:rsidRPr="00B2210A">
              <w:rPr>
                <w:rFonts w:cs="Arial"/>
                <w:b/>
                <w:bCs/>
                <w:szCs w:val="20"/>
                <w:lang w:val="sl-SI"/>
              </w:rPr>
              <w:t>Datum</w:t>
            </w:r>
          </w:p>
        </w:tc>
        <w:tc>
          <w:tcPr>
            <w:tcW w:w="2650" w:type="dxa"/>
            <w:tcBorders>
              <w:top w:val="single" w:sz="4" w:space="0" w:color="auto"/>
              <w:left w:val="single" w:sz="4" w:space="0" w:color="auto"/>
              <w:bottom w:val="single" w:sz="4" w:space="0" w:color="auto"/>
              <w:right w:val="single" w:sz="4" w:space="0" w:color="auto"/>
            </w:tcBorders>
            <w:vAlign w:val="center"/>
            <w:hideMark/>
          </w:tcPr>
          <w:p w14:paraId="03E19015" w14:textId="77777777" w:rsidR="009024CB" w:rsidRPr="00B2210A" w:rsidRDefault="009024CB" w:rsidP="00B2210A">
            <w:pPr>
              <w:spacing w:line="240" w:lineRule="auto"/>
              <w:jc w:val="both"/>
              <w:rPr>
                <w:rFonts w:cs="Arial"/>
                <w:b/>
                <w:bCs/>
                <w:szCs w:val="20"/>
                <w:lang w:val="sl-SI"/>
              </w:rPr>
            </w:pPr>
            <w:r w:rsidRPr="00B2210A">
              <w:rPr>
                <w:rFonts w:cs="Arial"/>
                <w:b/>
                <w:bCs/>
                <w:szCs w:val="20"/>
                <w:lang w:val="sl-SI"/>
              </w:rPr>
              <w:t>Opis</w:t>
            </w:r>
          </w:p>
        </w:tc>
        <w:tc>
          <w:tcPr>
            <w:tcW w:w="3348" w:type="dxa"/>
            <w:tcBorders>
              <w:top w:val="single" w:sz="4" w:space="0" w:color="auto"/>
              <w:left w:val="single" w:sz="4" w:space="0" w:color="auto"/>
              <w:bottom w:val="single" w:sz="4" w:space="0" w:color="auto"/>
              <w:right w:val="single" w:sz="4" w:space="0" w:color="auto"/>
            </w:tcBorders>
            <w:vAlign w:val="center"/>
            <w:hideMark/>
          </w:tcPr>
          <w:p w14:paraId="7F612A4D" w14:textId="77777777" w:rsidR="009024CB" w:rsidRPr="00B2210A" w:rsidRDefault="009024CB" w:rsidP="00B2210A">
            <w:pPr>
              <w:spacing w:line="240" w:lineRule="auto"/>
              <w:jc w:val="both"/>
              <w:rPr>
                <w:rFonts w:cs="Arial"/>
                <w:b/>
                <w:bCs/>
                <w:szCs w:val="20"/>
                <w:lang w:val="sl-SI"/>
              </w:rPr>
            </w:pPr>
            <w:r w:rsidRPr="00B2210A">
              <w:rPr>
                <w:rFonts w:cs="Arial"/>
                <w:b/>
                <w:bCs/>
                <w:szCs w:val="20"/>
                <w:lang w:val="sl-SI"/>
              </w:rPr>
              <w:t>Komentar</w:t>
            </w:r>
          </w:p>
        </w:tc>
      </w:tr>
      <w:tr w:rsidR="009024CB" w:rsidRPr="00B2210A" w14:paraId="2B4AAD18" w14:textId="77777777" w:rsidTr="00B2210A">
        <w:trPr>
          <w:trHeight w:val="476"/>
          <w:jc w:val="center"/>
        </w:trPr>
        <w:tc>
          <w:tcPr>
            <w:tcW w:w="1110" w:type="dxa"/>
            <w:tcBorders>
              <w:top w:val="single" w:sz="4" w:space="0" w:color="auto"/>
              <w:left w:val="single" w:sz="4" w:space="0" w:color="auto"/>
              <w:bottom w:val="single" w:sz="4" w:space="0" w:color="auto"/>
              <w:right w:val="single" w:sz="4" w:space="0" w:color="auto"/>
            </w:tcBorders>
            <w:vAlign w:val="center"/>
            <w:hideMark/>
          </w:tcPr>
          <w:p w14:paraId="2B02607A" w14:textId="77777777" w:rsidR="009024CB" w:rsidRPr="00B2210A" w:rsidRDefault="009024CB" w:rsidP="00B2210A">
            <w:pPr>
              <w:spacing w:line="240" w:lineRule="auto"/>
              <w:jc w:val="both"/>
              <w:rPr>
                <w:rFonts w:cs="Arial"/>
                <w:szCs w:val="20"/>
                <w:lang w:val="sl-SI"/>
              </w:rPr>
            </w:pPr>
            <w:r w:rsidRPr="00B2210A">
              <w:rPr>
                <w:rFonts w:cs="Arial"/>
                <w:szCs w:val="20"/>
                <w:lang w:val="sl-SI"/>
              </w:rPr>
              <w:t>1.0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53BE41E" w14:textId="77777777" w:rsidR="009024CB" w:rsidRPr="00B2210A" w:rsidRDefault="009024CB" w:rsidP="00B2210A">
            <w:pPr>
              <w:spacing w:line="240" w:lineRule="auto"/>
              <w:jc w:val="both"/>
              <w:rPr>
                <w:rFonts w:cs="Arial"/>
                <w:szCs w:val="20"/>
                <w:lang w:val="sl-SI"/>
              </w:rPr>
            </w:pPr>
            <w:r w:rsidRPr="00B2210A">
              <w:rPr>
                <w:rFonts w:cs="Arial"/>
                <w:szCs w:val="20"/>
                <w:lang w:val="sl-SI"/>
              </w:rPr>
              <w:t xml:space="preserve"> April 2023</w:t>
            </w:r>
          </w:p>
        </w:tc>
        <w:tc>
          <w:tcPr>
            <w:tcW w:w="2650" w:type="dxa"/>
            <w:tcBorders>
              <w:top w:val="single" w:sz="4" w:space="0" w:color="auto"/>
              <w:left w:val="single" w:sz="4" w:space="0" w:color="auto"/>
              <w:bottom w:val="single" w:sz="4" w:space="0" w:color="auto"/>
              <w:right w:val="single" w:sz="4" w:space="0" w:color="auto"/>
            </w:tcBorders>
            <w:vAlign w:val="center"/>
            <w:hideMark/>
          </w:tcPr>
          <w:p w14:paraId="35AB046D" w14:textId="77777777" w:rsidR="009024CB" w:rsidRPr="00B2210A" w:rsidRDefault="009024CB" w:rsidP="00B2210A">
            <w:pPr>
              <w:spacing w:line="240" w:lineRule="auto"/>
              <w:jc w:val="both"/>
              <w:rPr>
                <w:rFonts w:cs="Arial"/>
                <w:szCs w:val="20"/>
                <w:lang w:val="sl-SI"/>
              </w:rPr>
            </w:pPr>
            <w:r w:rsidRPr="00B2210A">
              <w:rPr>
                <w:rFonts w:cs="Arial"/>
                <w:szCs w:val="20"/>
                <w:lang w:val="sl-SI"/>
              </w:rPr>
              <w:t>Osnovna verzija postopkovnika</w:t>
            </w:r>
          </w:p>
        </w:tc>
        <w:tc>
          <w:tcPr>
            <w:tcW w:w="3348" w:type="dxa"/>
            <w:tcBorders>
              <w:top w:val="single" w:sz="4" w:space="0" w:color="auto"/>
              <w:left w:val="single" w:sz="4" w:space="0" w:color="auto"/>
              <w:bottom w:val="single" w:sz="4" w:space="0" w:color="auto"/>
              <w:right w:val="single" w:sz="4" w:space="0" w:color="auto"/>
            </w:tcBorders>
            <w:vAlign w:val="center"/>
          </w:tcPr>
          <w:p w14:paraId="7CD5A5E8" w14:textId="77777777" w:rsidR="009024CB" w:rsidRPr="00B2210A" w:rsidRDefault="009024CB" w:rsidP="00B2210A">
            <w:pPr>
              <w:spacing w:line="240" w:lineRule="auto"/>
              <w:jc w:val="both"/>
              <w:rPr>
                <w:rFonts w:cs="Arial"/>
                <w:szCs w:val="20"/>
                <w:lang w:val="sl-SI"/>
              </w:rPr>
            </w:pPr>
          </w:p>
        </w:tc>
      </w:tr>
      <w:tr w:rsidR="009024CB" w:rsidRPr="00B2210A" w14:paraId="5B856E94" w14:textId="77777777" w:rsidTr="00B2210A">
        <w:trPr>
          <w:trHeight w:val="567"/>
          <w:jc w:val="center"/>
        </w:trPr>
        <w:tc>
          <w:tcPr>
            <w:tcW w:w="1110" w:type="dxa"/>
            <w:tcBorders>
              <w:top w:val="single" w:sz="4" w:space="0" w:color="auto"/>
              <w:left w:val="single" w:sz="4" w:space="0" w:color="auto"/>
              <w:bottom w:val="single" w:sz="4" w:space="0" w:color="auto"/>
              <w:right w:val="single" w:sz="4" w:space="0" w:color="auto"/>
            </w:tcBorders>
            <w:vAlign w:val="center"/>
          </w:tcPr>
          <w:p w14:paraId="6ADF3647" w14:textId="77777777" w:rsidR="009024CB" w:rsidRPr="00B2210A" w:rsidRDefault="009024CB" w:rsidP="00B2210A">
            <w:pPr>
              <w:spacing w:line="240" w:lineRule="auto"/>
              <w:jc w:val="both"/>
              <w:rPr>
                <w:rFonts w:cs="Arial"/>
                <w:szCs w:val="20"/>
                <w:lang w:val="sl-SI"/>
              </w:rPr>
            </w:pPr>
          </w:p>
        </w:tc>
        <w:tc>
          <w:tcPr>
            <w:tcW w:w="1530" w:type="dxa"/>
            <w:tcBorders>
              <w:top w:val="single" w:sz="4" w:space="0" w:color="auto"/>
              <w:left w:val="single" w:sz="4" w:space="0" w:color="auto"/>
              <w:bottom w:val="single" w:sz="4" w:space="0" w:color="auto"/>
              <w:right w:val="single" w:sz="4" w:space="0" w:color="auto"/>
            </w:tcBorders>
            <w:vAlign w:val="center"/>
          </w:tcPr>
          <w:p w14:paraId="1032235A" w14:textId="77777777" w:rsidR="009024CB" w:rsidRPr="00B2210A" w:rsidRDefault="009024CB" w:rsidP="00B2210A">
            <w:pPr>
              <w:spacing w:line="240" w:lineRule="auto"/>
              <w:jc w:val="both"/>
              <w:rPr>
                <w:rFonts w:cs="Arial"/>
                <w:szCs w:val="20"/>
                <w:lang w:val="sl-SI"/>
              </w:rPr>
            </w:pPr>
          </w:p>
        </w:tc>
        <w:tc>
          <w:tcPr>
            <w:tcW w:w="2650" w:type="dxa"/>
            <w:tcBorders>
              <w:top w:val="single" w:sz="4" w:space="0" w:color="auto"/>
              <w:left w:val="single" w:sz="4" w:space="0" w:color="auto"/>
              <w:bottom w:val="single" w:sz="4" w:space="0" w:color="auto"/>
              <w:right w:val="single" w:sz="4" w:space="0" w:color="auto"/>
            </w:tcBorders>
            <w:vAlign w:val="center"/>
          </w:tcPr>
          <w:p w14:paraId="6E82FA5A" w14:textId="77777777" w:rsidR="009024CB" w:rsidRPr="00B2210A" w:rsidRDefault="009024CB" w:rsidP="00B2210A">
            <w:pPr>
              <w:spacing w:line="240" w:lineRule="auto"/>
              <w:jc w:val="both"/>
              <w:rPr>
                <w:rFonts w:cs="Arial"/>
                <w:szCs w:val="20"/>
                <w:lang w:val="sl-SI"/>
              </w:rPr>
            </w:pPr>
          </w:p>
        </w:tc>
        <w:tc>
          <w:tcPr>
            <w:tcW w:w="3348" w:type="dxa"/>
            <w:tcBorders>
              <w:top w:val="single" w:sz="4" w:space="0" w:color="auto"/>
              <w:left w:val="single" w:sz="4" w:space="0" w:color="auto"/>
              <w:bottom w:val="single" w:sz="4" w:space="0" w:color="auto"/>
              <w:right w:val="single" w:sz="4" w:space="0" w:color="auto"/>
            </w:tcBorders>
            <w:vAlign w:val="center"/>
          </w:tcPr>
          <w:p w14:paraId="31CB338D" w14:textId="77777777" w:rsidR="009024CB" w:rsidRPr="00B2210A" w:rsidRDefault="009024CB" w:rsidP="00B2210A">
            <w:pPr>
              <w:autoSpaceDE w:val="0"/>
              <w:autoSpaceDN w:val="0"/>
              <w:adjustRightInd w:val="0"/>
              <w:spacing w:line="240" w:lineRule="auto"/>
              <w:jc w:val="both"/>
              <w:rPr>
                <w:rFonts w:cs="Arial"/>
                <w:color w:val="000000"/>
                <w:szCs w:val="20"/>
                <w:lang w:val="sl-SI" w:eastAsia="sl-SI"/>
              </w:rPr>
            </w:pPr>
          </w:p>
        </w:tc>
      </w:tr>
    </w:tbl>
    <w:p w14:paraId="28F0131C" w14:textId="77777777" w:rsidR="009024CB" w:rsidRPr="00B2210A" w:rsidRDefault="009024CB" w:rsidP="009024CB">
      <w:pPr>
        <w:spacing w:line="240" w:lineRule="auto"/>
        <w:ind w:left="-142"/>
        <w:jc w:val="both"/>
        <w:rPr>
          <w:rFonts w:cs="Arial"/>
          <w:b/>
          <w:color w:val="000000"/>
          <w:szCs w:val="20"/>
          <w:lang w:val="sl-SI"/>
        </w:rPr>
      </w:pPr>
      <w:r w:rsidRPr="00B2210A">
        <w:rPr>
          <w:rFonts w:cs="Arial"/>
          <w:b/>
          <w:szCs w:val="20"/>
          <w:lang w:val="sl-SI"/>
        </w:rPr>
        <w:br w:type="page"/>
      </w:r>
      <w:r w:rsidRPr="00B2210A">
        <w:rPr>
          <w:rFonts w:cs="Arial"/>
          <w:b/>
          <w:color w:val="000000"/>
          <w:szCs w:val="20"/>
          <w:lang w:val="sl-SI"/>
        </w:rPr>
        <w:lastRenderedPageBreak/>
        <w:t>KAZALO</w:t>
      </w:r>
    </w:p>
    <w:p w14:paraId="1D19EFDE" w14:textId="77777777" w:rsidR="009024CB" w:rsidRPr="00B2210A" w:rsidRDefault="009024CB" w:rsidP="009024CB">
      <w:pPr>
        <w:spacing w:line="240" w:lineRule="auto"/>
        <w:jc w:val="both"/>
        <w:rPr>
          <w:rFonts w:cs="Arial"/>
          <w:szCs w:val="20"/>
          <w:lang w:val="sl-SI" w:eastAsia="sl-SI"/>
        </w:rPr>
      </w:pPr>
    </w:p>
    <w:p w14:paraId="3F199115" w14:textId="5BF72952" w:rsidR="00F6542F" w:rsidRDefault="009024CB">
      <w:pPr>
        <w:pStyle w:val="Kazalovsebine1"/>
        <w:rPr>
          <w:rFonts w:asciiTheme="minorHAnsi" w:eastAsiaTheme="minorEastAsia" w:hAnsiTheme="minorHAnsi" w:cstheme="minorBidi"/>
          <w:b w:val="0"/>
          <w:bCs w:val="0"/>
          <w:caps w:val="0"/>
          <w:lang w:val="sl-SI"/>
        </w:rPr>
      </w:pPr>
      <w:r w:rsidRPr="00B2210A">
        <w:rPr>
          <w:sz w:val="20"/>
          <w:szCs w:val="20"/>
          <w:lang w:val="sl-SI"/>
        </w:rPr>
        <w:fldChar w:fldCharType="begin"/>
      </w:r>
      <w:r w:rsidRPr="00B2210A">
        <w:rPr>
          <w:sz w:val="20"/>
          <w:szCs w:val="20"/>
          <w:lang w:val="sl-SI"/>
        </w:rPr>
        <w:instrText xml:space="preserve"> TOC \o "1-3" \h \z \u </w:instrText>
      </w:r>
      <w:r w:rsidRPr="00B2210A">
        <w:rPr>
          <w:sz w:val="20"/>
          <w:szCs w:val="20"/>
          <w:lang w:val="sl-SI"/>
        </w:rPr>
        <w:fldChar w:fldCharType="separate"/>
      </w:r>
      <w:hyperlink w:anchor="_Toc133233349" w:history="1">
        <w:r w:rsidR="00F6542F" w:rsidRPr="005B1AC3">
          <w:rPr>
            <w:rStyle w:val="Hiperpovezava"/>
          </w:rPr>
          <w:t>1. UVOD</w:t>
        </w:r>
        <w:r w:rsidR="00F6542F">
          <w:rPr>
            <w:webHidden/>
          </w:rPr>
          <w:tab/>
        </w:r>
        <w:r w:rsidR="00F6542F">
          <w:rPr>
            <w:webHidden/>
          </w:rPr>
          <w:fldChar w:fldCharType="begin"/>
        </w:r>
        <w:r w:rsidR="00F6542F">
          <w:rPr>
            <w:webHidden/>
          </w:rPr>
          <w:instrText xml:space="preserve"> PAGEREF _Toc133233349 \h </w:instrText>
        </w:r>
        <w:r w:rsidR="00F6542F">
          <w:rPr>
            <w:webHidden/>
          </w:rPr>
        </w:r>
        <w:r w:rsidR="00F6542F">
          <w:rPr>
            <w:webHidden/>
          </w:rPr>
          <w:fldChar w:fldCharType="separate"/>
        </w:r>
        <w:r w:rsidR="00F6542F">
          <w:rPr>
            <w:webHidden/>
          </w:rPr>
          <w:t>5</w:t>
        </w:r>
        <w:r w:rsidR="00F6542F">
          <w:rPr>
            <w:webHidden/>
          </w:rPr>
          <w:fldChar w:fldCharType="end"/>
        </w:r>
      </w:hyperlink>
    </w:p>
    <w:p w14:paraId="52DFAF77" w14:textId="233CA389" w:rsidR="00F6542F" w:rsidRDefault="00F6542F">
      <w:pPr>
        <w:pStyle w:val="Kazalovsebine2"/>
        <w:rPr>
          <w:rFonts w:asciiTheme="minorHAnsi" w:eastAsiaTheme="minorEastAsia" w:hAnsiTheme="minorHAnsi" w:cstheme="minorBidi"/>
          <w:smallCaps w:val="0"/>
        </w:rPr>
      </w:pPr>
      <w:hyperlink w:anchor="_Toc133233350" w:history="1">
        <w:r w:rsidRPr="005B1AC3">
          <w:rPr>
            <w:rStyle w:val="Hiperpovezava"/>
          </w:rPr>
          <w:t>Listina o temeljnih pravicah</w:t>
        </w:r>
        <w:r>
          <w:rPr>
            <w:webHidden/>
          </w:rPr>
          <w:tab/>
        </w:r>
        <w:r>
          <w:rPr>
            <w:webHidden/>
          </w:rPr>
          <w:fldChar w:fldCharType="begin"/>
        </w:r>
        <w:r>
          <w:rPr>
            <w:webHidden/>
          </w:rPr>
          <w:instrText xml:space="preserve"> PAGEREF _Toc133233350 \h </w:instrText>
        </w:r>
        <w:r>
          <w:rPr>
            <w:webHidden/>
          </w:rPr>
        </w:r>
        <w:r>
          <w:rPr>
            <w:webHidden/>
          </w:rPr>
          <w:fldChar w:fldCharType="separate"/>
        </w:r>
        <w:r>
          <w:rPr>
            <w:webHidden/>
          </w:rPr>
          <w:t>5</w:t>
        </w:r>
        <w:r>
          <w:rPr>
            <w:webHidden/>
          </w:rPr>
          <w:fldChar w:fldCharType="end"/>
        </w:r>
      </w:hyperlink>
    </w:p>
    <w:p w14:paraId="6A5B4417" w14:textId="082A917E" w:rsidR="00F6542F" w:rsidRDefault="00F6542F">
      <w:pPr>
        <w:pStyle w:val="Kazalovsebine2"/>
        <w:rPr>
          <w:rFonts w:asciiTheme="minorHAnsi" w:eastAsiaTheme="minorEastAsia" w:hAnsiTheme="minorHAnsi" w:cstheme="minorBidi"/>
          <w:smallCaps w:val="0"/>
        </w:rPr>
      </w:pPr>
      <w:hyperlink w:anchor="_Toc133233351" w:history="1">
        <w:r w:rsidRPr="005B1AC3">
          <w:rPr>
            <w:rStyle w:val="Hiperpovezava"/>
          </w:rPr>
          <w:t>Konvencija o pravicah invalidov</w:t>
        </w:r>
        <w:r>
          <w:rPr>
            <w:webHidden/>
          </w:rPr>
          <w:tab/>
        </w:r>
        <w:r>
          <w:rPr>
            <w:webHidden/>
          </w:rPr>
          <w:fldChar w:fldCharType="begin"/>
        </w:r>
        <w:r>
          <w:rPr>
            <w:webHidden/>
          </w:rPr>
          <w:instrText xml:space="preserve"> PAGEREF _Toc133233351 \h </w:instrText>
        </w:r>
        <w:r>
          <w:rPr>
            <w:webHidden/>
          </w:rPr>
        </w:r>
        <w:r>
          <w:rPr>
            <w:webHidden/>
          </w:rPr>
          <w:fldChar w:fldCharType="separate"/>
        </w:r>
        <w:r>
          <w:rPr>
            <w:webHidden/>
          </w:rPr>
          <w:t>6</w:t>
        </w:r>
        <w:r>
          <w:rPr>
            <w:webHidden/>
          </w:rPr>
          <w:fldChar w:fldCharType="end"/>
        </w:r>
      </w:hyperlink>
    </w:p>
    <w:p w14:paraId="4A501AB8" w14:textId="77577DF0" w:rsidR="00F6542F" w:rsidRDefault="00F6542F">
      <w:pPr>
        <w:pStyle w:val="Kazalovsebine1"/>
        <w:rPr>
          <w:rFonts w:asciiTheme="minorHAnsi" w:eastAsiaTheme="minorEastAsia" w:hAnsiTheme="minorHAnsi" w:cstheme="minorBidi"/>
          <w:b w:val="0"/>
          <w:bCs w:val="0"/>
          <w:caps w:val="0"/>
          <w:lang w:val="sl-SI"/>
        </w:rPr>
      </w:pPr>
      <w:hyperlink w:anchor="_Toc133233352" w:history="1">
        <w:r w:rsidRPr="005B1AC3">
          <w:rPr>
            <w:rStyle w:val="Hiperpovezava"/>
          </w:rPr>
          <w:t>2. PRAVNI OKVIR ZA PRESOJO IN IZPOLNITEV OMOGOČITVENIH POGOJEV</w:t>
        </w:r>
        <w:r>
          <w:rPr>
            <w:webHidden/>
          </w:rPr>
          <w:tab/>
        </w:r>
        <w:r>
          <w:rPr>
            <w:webHidden/>
          </w:rPr>
          <w:fldChar w:fldCharType="begin"/>
        </w:r>
        <w:r>
          <w:rPr>
            <w:webHidden/>
          </w:rPr>
          <w:instrText xml:space="preserve"> PAGEREF _Toc133233352 \h </w:instrText>
        </w:r>
        <w:r>
          <w:rPr>
            <w:webHidden/>
          </w:rPr>
        </w:r>
        <w:r>
          <w:rPr>
            <w:webHidden/>
          </w:rPr>
          <w:fldChar w:fldCharType="separate"/>
        </w:r>
        <w:r>
          <w:rPr>
            <w:webHidden/>
          </w:rPr>
          <w:t>7</w:t>
        </w:r>
        <w:r>
          <w:rPr>
            <w:webHidden/>
          </w:rPr>
          <w:fldChar w:fldCharType="end"/>
        </w:r>
      </w:hyperlink>
    </w:p>
    <w:p w14:paraId="7E1DE20D" w14:textId="24242334" w:rsidR="00F6542F" w:rsidRDefault="00F6542F">
      <w:pPr>
        <w:pStyle w:val="Kazalovsebine2"/>
        <w:rPr>
          <w:rFonts w:asciiTheme="minorHAnsi" w:eastAsiaTheme="minorEastAsia" w:hAnsiTheme="minorHAnsi" w:cstheme="minorBidi"/>
          <w:smallCaps w:val="0"/>
        </w:rPr>
      </w:pPr>
      <w:hyperlink w:anchor="_Toc133233353" w:history="1">
        <w:r w:rsidRPr="005B1AC3">
          <w:rPr>
            <w:rStyle w:val="Hiperpovezava"/>
          </w:rPr>
          <w:t>2.1. PRAVNI OKVIR EVROPSKE UNIJE – MATERIALNOPRAVNA UTEMELJITEV OMOGOČITVENIH POGOJEV</w:t>
        </w:r>
        <w:r>
          <w:rPr>
            <w:webHidden/>
          </w:rPr>
          <w:tab/>
        </w:r>
        <w:r>
          <w:rPr>
            <w:webHidden/>
          </w:rPr>
          <w:fldChar w:fldCharType="begin"/>
        </w:r>
        <w:r>
          <w:rPr>
            <w:webHidden/>
          </w:rPr>
          <w:instrText xml:space="preserve"> PAGEREF _Toc133233353 \h </w:instrText>
        </w:r>
        <w:r>
          <w:rPr>
            <w:webHidden/>
          </w:rPr>
        </w:r>
        <w:r>
          <w:rPr>
            <w:webHidden/>
          </w:rPr>
          <w:fldChar w:fldCharType="separate"/>
        </w:r>
        <w:r>
          <w:rPr>
            <w:webHidden/>
          </w:rPr>
          <w:t>7</w:t>
        </w:r>
        <w:r>
          <w:rPr>
            <w:webHidden/>
          </w:rPr>
          <w:fldChar w:fldCharType="end"/>
        </w:r>
      </w:hyperlink>
    </w:p>
    <w:p w14:paraId="5B760B6D" w14:textId="55CCE487" w:rsidR="00F6542F" w:rsidRDefault="00F6542F">
      <w:pPr>
        <w:pStyle w:val="Kazalovsebine3"/>
        <w:tabs>
          <w:tab w:val="right" w:leader="dot" w:pos="8488"/>
        </w:tabs>
        <w:rPr>
          <w:rFonts w:asciiTheme="minorHAnsi" w:eastAsiaTheme="minorEastAsia" w:hAnsiTheme="minorHAnsi" w:cstheme="minorBidi"/>
          <w:i w:val="0"/>
          <w:iCs w:val="0"/>
          <w:noProof/>
          <w:sz w:val="22"/>
          <w:szCs w:val="22"/>
          <w:lang w:val="sl-SI"/>
        </w:rPr>
      </w:pPr>
      <w:hyperlink w:anchor="_Toc133233354" w:history="1">
        <w:r w:rsidRPr="005B1AC3">
          <w:rPr>
            <w:rStyle w:val="Hiperpovezava"/>
            <w:rFonts w:ascii="Arial" w:hAnsi="Arial" w:cs="Arial"/>
            <w:noProof/>
            <w:lang w:val="sl-SI"/>
          </w:rPr>
          <w:t>Tabela 1: Opredelitev navedenih omogočitvenih pogojev, kot izhajata iz Priloge III Uredbe 2021/1060/EU.</w:t>
        </w:r>
        <w:r>
          <w:rPr>
            <w:noProof/>
            <w:webHidden/>
          </w:rPr>
          <w:tab/>
        </w:r>
        <w:r>
          <w:rPr>
            <w:noProof/>
            <w:webHidden/>
          </w:rPr>
          <w:fldChar w:fldCharType="begin"/>
        </w:r>
        <w:r>
          <w:rPr>
            <w:noProof/>
            <w:webHidden/>
          </w:rPr>
          <w:instrText xml:space="preserve"> PAGEREF _Toc133233354 \h </w:instrText>
        </w:r>
        <w:r>
          <w:rPr>
            <w:noProof/>
            <w:webHidden/>
          </w:rPr>
        </w:r>
        <w:r>
          <w:rPr>
            <w:noProof/>
            <w:webHidden/>
          </w:rPr>
          <w:fldChar w:fldCharType="separate"/>
        </w:r>
        <w:r>
          <w:rPr>
            <w:noProof/>
            <w:webHidden/>
          </w:rPr>
          <w:t>7</w:t>
        </w:r>
        <w:r>
          <w:rPr>
            <w:noProof/>
            <w:webHidden/>
          </w:rPr>
          <w:fldChar w:fldCharType="end"/>
        </w:r>
      </w:hyperlink>
    </w:p>
    <w:p w14:paraId="5AA1346E" w14:textId="18CCF8E4" w:rsidR="00F6542F" w:rsidRDefault="00F6542F">
      <w:pPr>
        <w:pStyle w:val="Kazalovsebine3"/>
        <w:tabs>
          <w:tab w:val="right" w:leader="dot" w:pos="8488"/>
        </w:tabs>
        <w:rPr>
          <w:rFonts w:asciiTheme="minorHAnsi" w:eastAsiaTheme="minorEastAsia" w:hAnsiTheme="minorHAnsi" w:cstheme="minorBidi"/>
          <w:i w:val="0"/>
          <w:iCs w:val="0"/>
          <w:noProof/>
          <w:sz w:val="22"/>
          <w:szCs w:val="22"/>
          <w:lang w:val="sl-SI"/>
        </w:rPr>
      </w:pPr>
      <w:hyperlink w:anchor="_Toc133233355" w:history="1">
        <w:r w:rsidRPr="005B1AC3">
          <w:rPr>
            <w:rStyle w:val="Hiperpovezava"/>
            <w:rFonts w:ascii="Arial" w:hAnsi="Arial" w:cs="Arial"/>
            <w:noProof/>
            <w:lang w:val="sl-SI"/>
          </w:rPr>
          <w:t>Slika 1: Cilj omogočitvenih pogojev »Dejanska uporaba in izvajanje Listine o temeljnih pravicah« in »Izvajanje in uporaba Konvencije Združenih narodov o pravicah invalidov v skladu s Sklepom Sveta 2010/48/ES«</w:t>
        </w:r>
        <w:r>
          <w:rPr>
            <w:noProof/>
            <w:webHidden/>
          </w:rPr>
          <w:tab/>
        </w:r>
        <w:r>
          <w:rPr>
            <w:noProof/>
            <w:webHidden/>
          </w:rPr>
          <w:fldChar w:fldCharType="begin"/>
        </w:r>
        <w:r>
          <w:rPr>
            <w:noProof/>
            <w:webHidden/>
          </w:rPr>
          <w:instrText xml:space="preserve"> PAGEREF _Toc133233355 \h </w:instrText>
        </w:r>
        <w:r>
          <w:rPr>
            <w:noProof/>
            <w:webHidden/>
          </w:rPr>
        </w:r>
        <w:r>
          <w:rPr>
            <w:noProof/>
            <w:webHidden/>
          </w:rPr>
          <w:fldChar w:fldCharType="separate"/>
        </w:r>
        <w:r>
          <w:rPr>
            <w:noProof/>
            <w:webHidden/>
          </w:rPr>
          <w:t>8</w:t>
        </w:r>
        <w:r>
          <w:rPr>
            <w:noProof/>
            <w:webHidden/>
          </w:rPr>
          <w:fldChar w:fldCharType="end"/>
        </w:r>
      </w:hyperlink>
    </w:p>
    <w:p w14:paraId="75654603" w14:textId="20B230CF" w:rsidR="00F6542F" w:rsidRDefault="00F6542F">
      <w:pPr>
        <w:pStyle w:val="Kazalovsebine3"/>
        <w:tabs>
          <w:tab w:val="right" w:leader="dot" w:pos="8488"/>
        </w:tabs>
        <w:rPr>
          <w:rFonts w:asciiTheme="minorHAnsi" w:eastAsiaTheme="minorEastAsia" w:hAnsiTheme="minorHAnsi" w:cstheme="minorBidi"/>
          <w:i w:val="0"/>
          <w:iCs w:val="0"/>
          <w:noProof/>
          <w:sz w:val="22"/>
          <w:szCs w:val="22"/>
          <w:lang w:val="sl-SI"/>
        </w:rPr>
      </w:pPr>
      <w:hyperlink w:anchor="_Toc133233356" w:history="1">
        <w:r w:rsidRPr="005B1AC3">
          <w:rPr>
            <w:rStyle w:val="Hiperpovezava"/>
            <w:rFonts w:ascii="Arial" w:hAnsi="Arial" w:cs="Arial"/>
            <w:noProof/>
            <w:lang w:val="sl-SI"/>
          </w:rPr>
          <w:t>Slika 2a: Struktura omogočitvenega pogoja »Dejanska uporaba in izvajanje Listine o temeljnih pravicah«</w:t>
        </w:r>
        <w:r>
          <w:rPr>
            <w:noProof/>
            <w:webHidden/>
          </w:rPr>
          <w:tab/>
        </w:r>
        <w:r>
          <w:rPr>
            <w:noProof/>
            <w:webHidden/>
          </w:rPr>
          <w:fldChar w:fldCharType="begin"/>
        </w:r>
        <w:r>
          <w:rPr>
            <w:noProof/>
            <w:webHidden/>
          </w:rPr>
          <w:instrText xml:space="preserve"> PAGEREF _Toc133233356 \h </w:instrText>
        </w:r>
        <w:r>
          <w:rPr>
            <w:noProof/>
            <w:webHidden/>
          </w:rPr>
        </w:r>
        <w:r>
          <w:rPr>
            <w:noProof/>
            <w:webHidden/>
          </w:rPr>
          <w:fldChar w:fldCharType="separate"/>
        </w:r>
        <w:r>
          <w:rPr>
            <w:noProof/>
            <w:webHidden/>
          </w:rPr>
          <w:t>9</w:t>
        </w:r>
        <w:r>
          <w:rPr>
            <w:noProof/>
            <w:webHidden/>
          </w:rPr>
          <w:fldChar w:fldCharType="end"/>
        </w:r>
      </w:hyperlink>
    </w:p>
    <w:p w14:paraId="493BCA10" w14:textId="492EDB5E" w:rsidR="00F6542F" w:rsidRDefault="00F6542F">
      <w:pPr>
        <w:pStyle w:val="Kazalovsebine3"/>
        <w:tabs>
          <w:tab w:val="right" w:leader="dot" w:pos="8488"/>
        </w:tabs>
        <w:rPr>
          <w:rFonts w:asciiTheme="minorHAnsi" w:eastAsiaTheme="minorEastAsia" w:hAnsiTheme="minorHAnsi" w:cstheme="minorBidi"/>
          <w:i w:val="0"/>
          <w:iCs w:val="0"/>
          <w:noProof/>
          <w:sz w:val="22"/>
          <w:szCs w:val="22"/>
          <w:lang w:val="sl-SI"/>
        </w:rPr>
      </w:pPr>
      <w:hyperlink w:anchor="_Toc133233357" w:history="1">
        <w:r w:rsidRPr="005B1AC3">
          <w:rPr>
            <w:rStyle w:val="Hiperpovezava"/>
            <w:rFonts w:ascii="Arial" w:hAnsi="Arial" w:cs="Arial"/>
            <w:noProof/>
            <w:lang w:val="sl-SI"/>
          </w:rPr>
          <w:t>Slika 2b: Struktura omogočitvenega pogoja »Izvajanje in uporaba Konvencije Združenih narodov o pravicah invalidov v skladu s Sklepom Sveta 2010/48/ES«</w:t>
        </w:r>
        <w:r>
          <w:rPr>
            <w:noProof/>
            <w:webHidden/>
          </w:rPr>
          <w:tab/>
        </w:r>
        <w:r>
          <w:rPr>
            <w:noProof/>
            <w:webHidden/>
          </w:rPr>
          <w:fldChar w:fldCharType="begin"/>
        </w:r>
        <w:r>
          <w:rPr>
            <w:noProof/>
            <w:webHidden/>
          </w:rPr>
          <w:instrText xml:space="preserve"> PAGEREF _Toc133233357 \h </w:instrText>
        </w:r>
        <w:r>
          <w:rPr>
            <w:noProof/>
            <w:webHidden/>
          </w:rPr>
        </w:r>
        <w:r>
          <w:rPr>
            <w:noProof/>
            <w:webHidden/>
          </w:rPr>
          <w:fldChar w:fldCharType="separate"/>
        </w:r>
        <w:r>
          <w:rPr>
            <w:noProof/>
            <w:webHidden/>
          </w:rPr>
          <w:t>10</w:t>
        </w:r>
        <w:r>
          <w:rPr>
            <w:noProof/>
            <w:webHidden/>
          </w:rPr>
          <w:fldChar w:fldCharType="end"/>
        </w:r>
      </w:hyperlink>
    </w:p>
    <w:p w14:paraId="15C3B416" w14:textId="7C5D38A7" w:rsidR="00F6542F" w:rsidRDefault="00F6542F">
      <w:pPr>
        <w:pStyle w:val="Kazalovsebine2"/>
        <w:rPr>
          <w:rFonts w:asciiTheme="minorHAnsi" w:eastAsiaTheme="minorEastAsia" w:hAnsiTheme="minorHAnsi" w:cstheme="minorBidi"/>
          <w:smallCaps w:val="0"/>
        </w:rPr>
      </w:pPr>
      <w:hyperlink w:anchor="_Toc133233358" w:history="1">
        <w:r w:rsidRPr="005B1AC3">
          <w:rPr>
            <w:rStyle w:val="Hiperpovezava"/>
          </w:rPr>
          <w:t>2.2. PRAVNI OKVIR REPUBLIKE SLOVENIJE</w:t>
        </w:r>
        <w:r>
          <w:rPr>
            <w:webHidden/>
          </w:rPr>
          <w:tab/>
        </w:r>
        <w:r>
          <w:rPr>
            <w:webHidden/>
          </w:rPr>
          <w:fldChar w:fldCharType="begin"/>
        </w:r>
        <w:r>
          <w:rPr>
            <w:webHidden/>
          </w:rPr>
          <w:instrText xml:space="preserve"> PAGEREF _Toc133233358 \h </w:instrText>
        </w:r>
        <w:r>
          <w:rPr>
            <w:webHidden/>
          </w:rPr>
        </w:r>
        <w:r>
          <w:rPr>
            <w:webHidden/>
          </w:rPr>
          <w:fldChar w:fldCharType="separate"/>
        </w:r>
        <w:r>
          <w:rPr>
            <w:webHidden/>
          </w:rPr>
          <w:t>10</w:t>
        </w:r>
        <w:r>
          <w:rPr>
            <w:webHidden/>
          </w:rPr>
          <w:fldChar w:fldCharType="end"/>
        </w:r>
      </w:hyperlink>
    </w:p>
    <w:p w14:paraId="0FE07587" w14:textId="220376F5" w:rsidR="00F6542F" w:rsidRDefault="00F6542F">
      <w:pPr>
        <w:pStyle w:val="Kazalovsebine3"/>
        <w:tabs>
          <w:tab w:val="right" w:leader="dot" w:pos="8488"/>
        </w:tabs>
        <w:rPr>
          <w:rFonts w:asciiTheme="minorHAnsi" w:eastAsiaTheme="minorEastAsia" w:hAnsiTheme="minorHAnsi" w:cstheme="minorBidi"/>
          <w:i w:val="0"/>
          <w:iCs w:val="0"/>
          <w:noProof/>
          <w:sz w:val="22"/>
          <w:szCs w:val="22"/>
          <w:lang w:val="sl-SI"/>
        </w:rPr>
      </w:pPr>
      <w:hyperlink w:anchor="_Toc133233359" w:history="1">
        <w:r w:rsidRPr="005B1AC3">
          <w:rPr>
            <w:rStyle w:val="Hiperpovezava"/>
            <w:rFonts w:ascii="Arial" w:hAnsi="Arial" w:cs="Arial"/>
            <w:noProof/>
            <w:lang w:val="sl-SI"/>
          </w:rPr>
          <w:t>Tabela 2: Zakonska konkretizacija človekovih pravic v slovenskem pravnem redu</w:t>
        </w:r>
        <w:r>
          <w:rPr>
            <w:noProof/>
            <w:webHidden/>
          </w:rPr>
          <w:tab/>
        </w:r>
        <w:r>
          <w:rPr>
            <w:noProof/>
            <w:webHidden/>
          </w:rPr>
          <w:fldChar w:fldCharType="begin"/>
        </w:r>
        <w:r>
          <w:rPr>
            <w:noProof/>
            <w:webHidden/>
          </w:rPr>
          <w:instrText xml:space="preserve"> PAGEREF _Toc133233359 \h </w:instrText>
        </w:r>
        <w:r>
          <w:rPr>
            <w:noProof/>
            <w:webHidden/>
          </w:rPr>
        </w:r>
        <w:r>
          <w:rPr>
            <w:noProof/>
            <w:webHidden/>
          </w:rPr>
          <w:fldChar w:fldCharType="separate"/>
        </w:r>
        <w:r>
          <w:rPr>
            <w:noProof/>
            <w:webHidden/>
          </w:rPr>
          <w:t>11</w:t>
        </w:r>
        <w:r>
          <w:rPr>
            <w:noProof/>
            <w:webHidden/>
          </w:rPr>
          <w:fldChar w:fldCharType="end"/>
        </w:r>
      </w:hyperlink>
    </w:p>
    <w:p w14:paraId="31098519" w14:textId="1505E114" w:rsidR="00F6542F" w:rsidRDefault="00F6542F">
      <w:pPr>
        <w:pStyle w:val="Kazalovsebine1"/>
        <w:rPr>
          <w:rFonts w:asciiTheme="minorHAnsi" w:eastAsiaTheme="minorEastAsia" w:hAnsiTheme="minorHAnsi" w:cstheme="minorBidi"/>
          <w:b w:val="0"/>
          <w:bCs w:val="0"/>
          <w:caps w:val="0"/>
          <w:lang w:val="sl-SI"/>
        </w:rPr>
      </w:pPr>
      <w:hyperlink w:anchor="_Toc133233360" w:history="1">
        <w:r w:rsidRPr="005B1AC3">
          <w:rPr>
            <w:rStyle w:val="Hiperpovezava"/>
          </w:rPr>
          <w:t>3.  IZVEDBENI OKVIR ZA URESNIČITEV OMOGOČITVENIH POGOJEV</w:t>
        </w:r>
        <w:r>
          <w:rPr>
            <w:webHidden/>
          </w:rPr>
          <w:tab/>
        </w:r>
        <w:r>
          <w:rPr>
            <w:webHidden/>
          </w:rPr>
          <w:fldChar w:fldCharType="begin"/>
        </w:r>
        <w:r>
          <w:rPr>
            <w:webHidden/>
          </w:rPr>
          <w:instrText xml:space="preserve"> PAGEREF _Toc133233360 \h </w:instrText>
        </w:r>
        <w:r>
          <w:rPr>
            <w:webHidden/>
          </w:rPr>
        </w:r>
        <w:r>
          <w:rPr>
            <w:webHidden/>
          </w:rPr>
          <w:fldChar w:fldCharType="separate"/>
        </w:r>
        <w:r>
          <w:rPr>
            <w:webHidden/>
          </w:rPr>
          <w:t>13</w:t>
        </w:r>
        <w:r>
          <w:rPr>
            <w:webHidden/>
          </w:rPr>
          <w:fldChar w:fldCharType="end"/>
        </w:r>
      </w:hyperlink>
    </w:p>
    <w:p w14:paraId="5543EDBE" w14:textId="527792E9" w:rsidR="00F6542F" w:rsidRDefault="00F6542F">
      <w:pPr>
        <w:pStyle w:val="Kazalovsebine2"/>
        <w:rPr>
          <w:rFonts w:asciiTheme="minorHAnsi" w:eastAsiaTheme="minorEastAsia" w:hAnsiTheme="minorHAnsi" w:cstheme="minorBidi"/>
          <w:smallCaps w:val="0"/>
        </w:rPr>
      </w:pPr>
      <w:hyperlink w:anchor="_Toc133233361" w:history="1">
        <w:r w:rsidRPr="005B1AC3">
          <w:rPr>
            <w:rStyle w:val="Hiperpovezava"/>
          </w:rPr>
          <w:t>3.1. UREDITVE ZA ZAGOTOVITEV IZVAJANJA IN UPORABE LISTINE TER KONVENCIJE</w:t>
        </w:r>
        <w:r>
          <w:rPr>
            <w:webHidden/>
          </w:rPr>
          <w:tab/>
        </w:r>
        <w:r>
          <w:rPr>
            <w:webHidden/>
          </w:rPr>
          <w:fldChar w:fldCharType="begin"/>
        </w:r>
        <w:r>
          <w:rPr>
            <w:webHidden/>
          </w:rPr>
          <w:instrText xml:space="preserve"> PAGEREF _Toc133233361 \h </w:instrText>
        </w:r>
        <w:r>
          <w:rPr>
            <w:webHidden/>
          </w:rPr>
        </w:r>
        <w:r>
          <w:rPr>
            <w:webHidden/>
          </w:rPr>
          <w:fldChar w:fldCharType="separate"/>
        </w:r>
        <w:r>
          <w:rPr>
            <w:webHidden/>
          </w:rPr>
          <w:t>13</w:t>
        </w:r>
        <w:r>
          <w:rPr>
            <w:webHidden/>
          </w:rPr>
          <w:fldChar w:fldCharType="end"/>
        </w:r>
      </w:hyperlink>
    </w:p>
    <w:p w14:paraId="2A046DD0" w14:textId="73F24909" w:rsidR="00F6542F" w:rsidRDefault="00F6542F">
      <w:pPr>
        <w:pStyle w:val="Kazalovsebine3"/>
        <w:tabs>
          <w:tab w:val="right" w:leader="dot" w:pos="8488"/>
        </w:tabs>
        <w:rPr>
          <w:rFonts w:asciiTheme="minorHAnsi" w:eastAsiaTheme="minorEastAsia" w:hAnsiTheme="minorHAnsi" w:cstheme="minorBidi"/>
          <w:i w:val="0"/>
          <w:iCs w:val="0"/>
          <w:noProof/>
          <w:sz w:val="22"/>
          <w:szCs w:val="22"/>
          <w:lang w:val="sl-SI"/>
        </w:rPr>
      </w:pPr>
      <w:hyperlink w:anchor="_Toc133233362" w:history="1">
        <w:r w:rsidRPr="005B1AC3">
          <w:rPr>
            <w:rStyle w:val="Hiperpovezava"/>
            <w:rFonts w:ascii="Arial" w:hAnsi="Arial" w:cs="Arial"/>
            <w:noProof/>
            <w:lang w:val="sl-SI"/>
          </w:rPr>
          <w:t>Tabela 3: Ureditve za zagotovitev izvajanja in uporabe listine ter konvencije pri pripravi programskih dokumentov</w:t>
        </w:r>
        <w:r>
          <w:rPr>
            <w:noProof/>
            <w:webHidden/>
          </w:rPr>
          <w:tab/>
        </w:r>
        <w:r>
          <w:rPr>
            <w:noProof/>
            <w:webHidden/>
          </w:rPr>
          <w:fldChar w:fldCharType="begin"/>
        </w:r>
        <w:r>
          <w:rPr>
            <w:noProof/>
            <w:webHidden/>
          </w:rPr>
          <w:instrText xml:space="preserve"> PAGEREF _Toc133233362 \h </w:instrText>
        </w:r>
        <w:r>
          <w:rPr>
            <w:noProof/>
            <w:webHidden/>
          </w:rPr>
        </w:r>
        <w:r>
          <w:rPr>
            <w:noProof/>
            <w:webHidden/>
          </w:rPr>
          <w:fldChar w:fldCharType="separate"/>
        </w:r>
        <w:r>
          <w:rPr>
            <w:noProof/>
            <w:webHidden/>
          </w:rPr>
          <w:t>13</w:t>
        </w:r>
        <w:r>
          <w:rPr>
            <w:noProof/>
            <w:webHidden/>
          </w:rPr>
          <w:fldChar w:fldCharType="end"/>
        </w:r>
      </w:hyperlink>
    </w:p>
    <w:p w14:paraId="06F58B99" w14:textId="1F56613B" w:rsidR="00F6542F" w:rsidRDefault="00F6542F">
      <w:pPr>
        <w:pStyle w:val="Kazalovsebine3"/>
        <w:tabs>
          <w:tab w:val="right" w:leader="dot" w:pos="8488"/>
        </w:tabs>
        <w:rPr>
          <w:rFonts w:asciiTheme="minorHAnsi" w:eastAsiaTheme="minorEastAsia" w:hAnsiTheme="minorHAnsi" w:cstheme="minorBidi"/>
          <w:i w:val="0"/>
          <w:iCs w:val="0"/>
          <w:noProof/>
          <w:sz w:val="22"/>
          <w:szCs w:val="22"/>
          <w:lang w:val="sl-SI"/>
        </w:rPr>
      </w:pPr>
      <w:hyperlink w:anchor="_Toc133233363" w:history="1">
        <w:r w:rsidRPr="005B1AC3">
          <w:rPr>
            <w:rStyle w:val="Hiperpovezava"/>
            <w:rFonts w:ascii="Arial" w:hAnsi="Arial" w:cs="Arial"/>
            <w:noProof/>
            <w:lang w:val="sl-SI"/>
          </w:rPr>
          <w:t>Tabela 4: Ureditve za zagotovitev izvajanja in uporabe listine ter konvencije v izvajanju EKP</w:t>
        </w:r>
        <w:r>
          <w:rPr>
            <w:noProof/>
            <w:webHidden/>
          </w:rPr>
          <w:tab/>
        </w:r>
        <w:r>
          <w:rPr>
            <w:noProof/>
            <w:webHidden/>
          </w:rPr>
          <w:fldChar w:fldCharType="begin"/>
        </w:r>
        <w:r>
          <w:rPr>
            <w:noProof/>
            <w:webHidden/>
          </w:rPr>
          <w:instrText xml:space="preserve"> PAGEREF _Toc133233363 \h </w:instrText>
        </w:r>
        <w:r>
          <w:rPr>
            <w:noProof/>
            <w:webHidden/>
          </w:rPr>
        </w:r>
        <w:r>
          <w:rPr>
            <w:noProof/>
            <w:webHidden/>
          </w:rPr>
          <w:fldChar w:fldCharType="separate"/>
        </w:r>
        <w:r>
          <w:rPr>
            <w:noProof/>
            <w:webHidden/>
          </w:rPr>
          <w:t>13</w:t>
        </w:r>
        <w:r>
          <w:rPr>
            <w:noProof/>
            <w:webHidden/>
          </w:rPr>
          <w:fldChar w:fldCharType="end"/>
        </w:r>
      </w:hyperlink>
    </w:p>
    <w:p w14:paraId="14F9278E" w14:textId="2F59D962" w:rsidR="00F6542F" w:rsidRDefault="00F6542F">
      <w:pPr>
        <w:pStyle w:val="Kazalovsebine3"/>
        <w:tabs>
          <w:tab w:val="right" w:leader="dot" w:pos="8488"/>
        </w:tabs>
        <w:rPr>
          <w:rFonts w:asciiTheme="minorHAnsi" w:eastAsiaTheme="minorEastAsia" w:hAnsiTheme="minorHAnsi" w:cstheme="minorBidi"/>
          <w:i w:val="0"/>
          <w:iCs w:val="0"/>
          <w:noProof/>
          <w:sz w:val="22"/>
          <w:szCs w:val="22"/>
          <w:lang w:val="sl-SI"/>
        </w:rPr>
      </w:pPr>
      <w:hyperlink w:anchor="_Toc133233364" w:history="1">
        <w:r w:rsidRPr="005B1AC3">
          <w:rPr>
            <w:rStyle w:val="Hiperpovezava"/>
            <w:rFonts w:ascii="Arial" w:hAnsi="Arial" w:cs="Arial"/>
            <w:noProof/>
            <w:lang w:val="sl-SI"/>
          </w:rPr>
          <w:t>Slika 3: Ureditve za zagotovitev izvajanja in uporabe listine ter konvencije</w:t>
        </w:r>
        <w:r>
          <w:rPr>
            <w:noProof/>
            <w:webHidden/>
          </w:rPr>
          <w:tab/>
        </w:r>
        <w:r>
          <w:rPr>
            <w:noProof/>
            <w:webHidden/>
          </w:rPr>
          <w:fldChar w:fldCharType="begin"/>
        </w:r>
        <w:r>
          <w:rPr>
            <w:noProof/>
            <w:webHidden/>
          </w:rPr>
          <w:instrText xml:space="preserve"> PAGEREF _Toc133233364 \h </w:instrText>
        </w:r>
        <w:r>
          <w:rPr>
            <w:noProof/>
            <w:webHidden/>
          </w:rPr>
        </w:r>
        <w:r>
          <w:rPr>
            <w:noProof/>
            <w:webHidden/>
          </w:rPr>
          <w:fldChar w:fldCharType="separate"/>
        </w:r>
        <w:r>
          <w:rPr>
            <w:noProof/>
            <w:webHidden/>
          </w:rPr>
          <w:t>15</w:t>
        </w:r>
        <w:r>
          <w:rPr>
            <w:noProof/>
            <w:webHidden/>
          </w:rPr>
          <w:fldChar w:fldCharType="end"/>
        </w:r>
      </w:hyperlink>
    </w:p>
    <w:p w14:paraId="356F2430" w14:textId="5B3B89BE" w:rsidR="00F6542F" w:rsidRDefault="00F6542F">
      <w:pPr>
        <w:pStyle w:val="Kazalovsebine2"/>
        <w:rPr>
          <w:rFonts w:asciiTheme="minorHAnsi" w:eastAsiaTheme="minorEastAsia" w:hAnsiTheme="minorHAnsi" w:cstheme="minorBidi"/>
          <w:smallCaps w:val="0"/>
        </w:rPr>
      </w:pPr>
      <w:hyperlink w:anchor="_Toc133233365" w:history="1">
        <w:r w:rsidRPr="005B1AC3">
          <w:rPr>
            <w:rStyle w:val="Hiperpovezava"/>
          </w:rPr>
          <w:t>3.2. UREDITVE POROČANJA ODBORU ZA SPREMLJANJE</w:t>
        </w:r>
        <w:r>
          <w:rPr>
            <w:webHidden/>
          </w:rPr>
          <w:tab/>
        </w:r>
        <w:r>
          <w:rPr>
            <w:webHidden/>
          </w:rPr>
          <w:fldChar w:fldCharType="begin"/>
        </w:r>
        <w:r>
          <w:rPr>
            <w:webHidden/>
          </w:rPr>
          <w:instrText xml:space="preserve"> PAGEREF _Toc133233365 \h </w:instrText>
        </w:r>
        <w:r>
          <w:rPr>
            <w:webHidden/>
          </w:rPr>
        </w:r>
        <w:r>
          <w:rPr>
            <w:webHidden/>
          </w:rPr>
          <w:fldChar w:fldCharType="separate"/>
        </w:r>
        <w:r>
          <w:rPr>
            <w:webHidden/>
          </w:rPr>
          <w:t>15</w:t>
        </w:r>
        <w:r>
          <w:rPr>
            <w:webHidden/>
          </w:rPr>
          <w:fldChar w:fldCharType="end"/>
        </w:r>
      </w:hyperlink>
    </w:p>
    <w:p w14:paraId="03CC28B9" w14:textId="1EF0B1E1" w:rsidR="00F6542F" w:rsidRDefault="00F6542F">
      <w:pPr>
        <w:pStyle w:val="Kazalovsebine3"/>
        <w:tabs>
          <w:tab w:val="right" w:leader="dot" w:pos="8488"/>
        </w:tabs>
        <w:rPr>
          <w:rFonts w:asciiTheme="minorHAnsi" w:eastAsiaTheme="minorEastAsia" w:hAnsiTheme="minorHAnsi" w:cstheme="minorBidi"/>
          <w:i w:val="0"/>
          <w:iCs w:val="0"/>
          <w:noProof/>
          <w:sz w:val="22"/>
          <w:szCs w:val="22"/>
          <w:lang w:val="sl-SI"/>
        </w:rPr>
      </w:pPr>
      <w:hyperlink w:anchor="_Toc133233366" w:history="1">
        <w:r w:rsidRPr="005B1AC3">
          <w:rPr>
            <w:rStyle w:val="Hiperpovezava"/>
            <w:rFonts w:ascii="Arial" w:hAnsi="Arial" w:cs="Arial"/>
            <w:noProof/>
            <w:lang w:val="sl-SI"/>
          </w:rPr>
          <w:t>Tabela 5: Ureditve za izpolnitev poročanja</w:t>
        </w:r>
        <w:r>
          <w:rPr>
            <w:noProof/>
            <w:webHidden/>
          </w:rPr>
          <w:tab/>
        </w:r>
        <w:r>
          <w:rPr>
            <w:noProof/>
            <w:webHidden/>
          </w:rPr>
          <w:fldChar w:fldCharType="begin"/>
        </w:r>
        <w:r>
          <w:rPr>
            <w:noProof/>
            <w:webHidden/>
          </w:rPr>
          <w:instrText xml:space="preserve"> PAGEREF _Toc133233366 \h </w:instrText>
        </w:r>
        <w:r>
          <w:rPr>
            <w:noProof/>
            <w:webHidden/>
          </w:rPr>
        </w:r>
        <w:r>
          <w:rPr>
            <w:noProof/>
            <w:webHidden/>
          </w:rPr>
          <w:fldChar w:fldCharType="separate"/>
        </w:r>
        <w:r>
          <w:rPr>
            <w:noProof/>
            <w:webHidden/>
          </w:rPr>
          <w:t>15</w:t>
        </w:r>
        <w:r>
          <w:rPr>
            <w:noProof/>
            <w:webHidden/>
          </w:rPr>
          <w:fldChar w:fldCharType="end"/>
        </w:r>
      </w:hyperlink>
    </w:p>
    <w:p w14:paraId="4A42E82B" w14:textId="4DCA5679" w:rsidR="00F6542F" w:rsidRDefault="00F6542F">
      <w:pPr>
        <w:pStyle w:val="Kazalovsebine3"/>
        <w:tabs>
          <w:tab w:val="right" w:leader="dot" w:pos="8488"/>
        </w:tabs>
        <w:rPr>
          <w:rFonts w:asciiTheme="minorHAnsi" w:eastAsiaTheme="minorEastAsia" w:hAnsiTheme="minorHAnsi" w:cstheme="minorBidi"/>
          <w:i w:val="0"/>
          <w:iCs w:val="0"/>
          <w:noProof/>
          <w:sz w:val="22"/>
          <w:szCs w:val="22"/>
          <w:lang w:val="sl-SI"/>
        </w:rPr>
      </w:pPr>
      <w:hyperlink w:anchor="_Toc133233367" w:history="1">
        <w:r w:rsidRPr="005B1AC3">
          <w:rPr>
            <w:rStyle w:val="Hiperpovezava"/>
            <w:rFonts w:ascii="Arial" w:hAnsi="Arial" w:cs="Arial"/>
            <w:noProof/>
            <w:lang w:val="sl-SI"/>
          </w:rPr>
          <w:t>Slika 4: Ureditve za izpolnitev poročanja</w:t>
        </w:r>
        <w:r>
          <w:rPr>
            <w:noProof/>
            <w:webHidden/>
          </w:rPr>
          <w:tab/>
        </w:r>
        <w:r>
          <w:rPr>
            <w:noProof/>
            <w:webHidden/>
          </w:rPr>
          <w:fldChar w:fldCharType="begin"/>
        </w:r>
        <w:r>
          <w:rPr>
            <w:noProof/>
            <w:webHidden/>
          </w:rPr>
          <w:instrText xml:space="preserve"> PAGEREF _Toc133233367 \h </w:instrText>
        </w:r>
        <w:r>
          <w:rPr>
            <w:noProof/>
            <w:webHidden/>
          </w:rPr>
        </w:r>
        <w:r>
          <w:rPr>
            <w:noProof/>
            <w:webHidden/>
          </w:rPr>
          <w:fldChar w:fldCharType="separate"/>
        </w:r>
        <w:r>
          <w:rPr>
            <w:noProof/>
            <w:webHidden/>
          </w:rPr>
          <w:t>18</w:t>
        </w:r>
        <w:r>
          <w:rPr>
            <w:noProof/>
            <w:webHidden/>
          </w:rPr>
          <w:fldChar w:fldCharType="end"/>
        </w:r>
      </w:hyperlink>
    </w:p>
    <w:p w14:paraId="744B192A" w14:textId="77777777" w:rsidR="00E567A3" w:rsidRDefault="00E567A3">
      <w:pPr>
        <w:pStyle w:val="Kazalovsebine3"/>
        <w:tabs>
          <w:tab w:val="right" w:leader="dot" w:pos="8488"/>
        </w:tabs>
        <w:rPr>
          <w:rStyle w:val="Hiperpovezava"/>
          <w:noProof/>
        </w:rPr>
      </w:pPr>
    </w:p>
    <w:p w14:paraId="03D1A4D9" w14:textId="1F680316" w:rsidR="00F6542F" w:rsidRDefault="00F6542F">
      <w:pPr>
        <w:pStyle w:val="Kazalovsebine3"/>
        <w:tabs>
          <w:tab w:val="right" w:leader="dot" w:pos="8488"/>
        </w:tabs>
        <w:rPr>
          <w:rFonts w:asciiTheme="minorHAnsi" w:eastAsiaTheme="minorEastAsia" w:hAnsiTheme="minorHAnsi" w:cstheme="minorBidi"/>
          <w:i w:val="0"/>
          <w:iCs w:val="0"/>
          <w:noProof/>
          <w:sz w:val="22"/>
          <w:szCs w:val="22"/>
          <w:lang w:val="sl-SI"/>
        </w:rPr>
      </w:pPr>
      <w:hyperlink w:anchor="_Toc133233368" w:history="1">
        <w:r w:rsidRPr="005B1AC3">
          <w:rPr>
            <w:rStyle w:val="Hiperpovezava"/>
            <w:rFonts w:ascii="Arial" w:hAnsi="Arial" w:cs="Arial"/>
            <w:noProof/>
            <w:lang w:val="sl-SI"/>
          </w:rPr>
          <w:t>Priloga I: Primeri kontrolnih vprašanj</w:t>
        </w:r>
        <w:r>
          <w:rPr>
            <w:noProof/>
            <w:webHidden/>
          </w:rPr>
          <w:tab/>
        </w:r>
        <w:r>
          <w:rPr>
            <w:noProof/>
            <w:webHidden/>
          </w:rPr>
          <w:fldChar w:fldCharType="begin"/>
        </w:r>
        <w:r>
          <w:rPr>
            <w:noProof/>
            <w:webHidden/>
          </w:rPr>
          <w:instrText xml:space="preserve"> PAGEREF _Toc133233368 \h </w:instrText>
        </w:r>
        <w:r>
          <w:rPr>
            <w:noProof/>
            <w:webHidden/>
          </w:rPr>
        </w:r>
        <w:r>
          <w:rPr>
            <w:noProof/>
            <w:webHidden/>
          </w:rPr>
          <w:fldChar w:fldCharType="separate"/>
        </w:r>
        <w:r>
          <w:rPr>
            <w:noProof/>
            <w:webHidden/>
          </w:rPr>
          <w:t>19</w:t>
        </w:r>
        <w:r>
          <w:rPr>
            <w:noProof/>
            <w:webHidden/>
          </w:rPr>
          <w:fldChar w:fldCharType="end"/>
        </w:r>
      </w:hyperlink>
    </w:p>
    <w:p w14:paraId="1CADC98A" w14:textId="10BEB291" w:rsidR="00F6542F" w:rsidRDefault="00F6542F">
      <w:pPr>
        <w:pStyle w:val="Kazalovsebine3"/>
        <w:tabs>
          <w:tab w:val="right" w:leader="dot" w:pos="8488"/>
        </w:tabs>
        <w:rPr>
          <w:rFonts w:asciiTheme="minorHAnsi" w:eastAsiaTheme="minorEastAsia" w:hAnsiTheme="minorHAnsi" w:cstheme="minorBidi"/>
          <w:i w:val="0"/>
          <w:iCs w:val="0"/>
          <w:noProof/>
          <w:sz w:val="22"/>
          <w:szCs w:val="22"/>
          <w:lang w:val="sl-SI"/>
        </w:rPr>
      </w:pPr>
      <w:hyperlink w:anchor="_Toc133233369" w:history="1">
        <w:r w:rsidRPr="005B1AC3">
          <w:rPr>
            <w:rStyle w:val="Hiperpovezava"/>
            <w:rFonts w:ascii="Arial" w:hAnsi="Arial" w:cs="Arial"/>
            <w:noProof/>
            <w:lang w:val="sl-SI"/>
          </w:rPr>
          <w:t>Priloga II: Uporabne povezave</w:t>
        </w:r>
        <w:r>
          <w:rPr>
            <w:noProof/>
            <w:webHidden/>
          </w:rPr>
          <w:tab/>
        </w:r>
        <w:r>
          <w:rPr>
            <w:noProof/>
            <w:webHidden/>
          </w:rPr>
          <w:fldChar w:fldCharType="begin"/>
        </w:r>
        <w:r>
          <w:rPr>
            <w:noProof/>
            <w:webHidden/>
          </w:rPr>
          <w:instrText xml:space="preserve"> PAGEREF _Toc133233369 \h </w:instrText>
        </w:r>
        <w:r>
          <w:rPr>
            <w:noProof/>
            <w:webHidden/>
          </w:rPr>
        </w:r>
        <w:r>
          <w:rPr>
            <w:noProof/>
            <w:webHidden/>
          </w:rPr>
          <w:fldChar w:fldCharType="separate"/>
        </w:r>
        <w:r>
          <w:rPr>
            <w:noProof/>
            <w:webHidden/>
          </w:rPr>
          <w:t>19</w:t>
        </w:r>
        <w:r>
          <w:rPr>
            <w:noProof/>
            <w:webHidden/>
          </w:rPr>
          <w:fldChar w:fldCharType="end"/>
        </w:r>
      </w:hyperlink>
    </w:p>
    <w:p w14:paraId="50369162" w14:textId="19431F6E" w:rsidR="009024CB" w:rsidRPr="00B2210A" w:rsidRDefault="009024CB" w:rsidP="009024CB">
      <w:pPr>
        <w:pStyle w:val="Naslov1"/>
        <w:rPr>
          <w:rFonts w:ascii="Arial" w:hAnsi="Arial"/>
          <w:sz w:val="20"/>
          <w:szCs w:val="20"/>
        </w:rPr>
      </w:pPr>
      <w:r w:rsidRPr="00B2210A">
        <w:rPr>
          <w:rFonts w:ascii="Arial" w:hAnsi="Arial"/>
          <w:b w:val="0"/>
          <w:bCs/>
          <w:sz w:val="20"/>
          <w:szCs w:val="20"/>
        </w:rPr>
        <w:fldChar w:fldCharType="end"/>
      </w:r>
    </w:p>
    <w:p w14:paraId="608FB27A" w14:textId="5FF8E22D" w:rsidR="009024CB" w:rsidRPr="00B2210A" w:rsidRDefault="009024CB" w:rsidP="009024CB">
      <w:pPr>
        <w:rPr>
          <w:rFonts w:cs="Arial"/>
          <w:szCs w:val="20"/>
          <w:lang w:val="sl-SI" w:eastAsia="sl-SI"/>
        </w:rPr>
      </w:pPr>
    </w:p>
    <w:p w14:paraId="6A09D22E" w14:textId="6C0DF9BF" w:rsidR="009024CB" w:rsidRPr="00B2210A" w:rsidRDefault="009024CB" w:rsidP="009024CB">
      <w:pPr>
        <w:rPr>
          <w:rFonts w:cs="Arial"/>
          <w:szCs w:val="20"/>
          <w:lang w:val="sl-SI" w:eastAsia="sl-SI"/>
        </w:rPr>
      </w:pPr>
    </w:p>
    <w:p w14:paraId="6F330514" w14:textId="077841B8" w:rsidR="00C33D90" w:rsidRPr="00B2210A" w:rsidRDefault="00C33D90" w:rsidP="009024CB">
      <w:pPr>
        <w:rPr>
          <w:rFonts w:cs="Arial"/>
          <w:szCs w:val="20"/>
          <w:lang w:val="sl-SI" w:eastAsia="sl-SI"/>
        </w:rPr>
      </w:pPr>
    </w:p>
    <w:p w14:paraId="2B7DE4AB" w14:textId="2E79370B" w:rsidR="00C33D90" w:rsidRPr="00B2210A" w:rsidRDefault="00C33D90" w:rsidP="009024CB">
      <w:pPr>
        <w:rPr>
          <w:rFonts w:cs="Arial"/>
          <w:szCs w:val="20"/>
          <w:lang w:val="sl-SI" w:eastAsia="sl-SI"/>
        </w:rPr>
      </w:pPr>
    </w:p>
    <w:p w14:paraId="7B415EF5" w14:textId="10319423" w:rsidR="00C33D90" w:rsidRPr="00B2210A" w:rsidRDefault="00C33D90" w:rsidP="009024CB">
      <w:pPr>
        <w:rPr>
          <w:rFonts w:cs="Arial"/>
          <w:szCs w:val="20"/>
          <w:lang w:val="sl-SI" w:eastAsia="sl-SI"/>
        </w:rPr>
      </w:pPr>
    </w:p>
    <w:p w14:paraId="590CCF4A" w14:textId="2719693E" w:rsidR="00C33D90" w:rsidRPr="00B2210A" w:rsidRDefault="00C33D90" w:rsidP="009024CB">
      <w:pPr>
        <w:rPr>
          <w:rFonts w:cs="Arial"/>
          <w:szCs w:val="20"/>
          <w:lang w:val="sl-SI" w:eastAsia="sl-SI"/>
        </w:rPr>
      </w:pPr>
    </w:p>
    <w:p w14:paraId="14E7488B" w14:textId="6303AFAA" w:rsidR="00C33D90" w:rsidRPr="00B2210A" w:rsidRDefault="00C33D90" w:rsidP="009024CB">
      <w:pPr>
        <w:rPr>
          <w:rFonts w:cs="Arial"/>
          <w:szCs w:val="20"/>
          <w:lang w:val="sl-SI" w:eastAsia="sl-SI"/>
        </w:rPr>
      </w:pPr>
    </w:p>
    <w:p w14:paraId="1F76EA58" w14:textId="10B0869C" w:rsidR="00C33D90" w:rsidRPr="00B2210A" w:rsidRDefault="00C33D90" w:rsidP="009024CB">
      <w:pPr>
        <w:rPr>
          <w:rFonts w:cs="Arial"/>
          <w:szCs w:val="20"/>
          <w:lang w:val="sl-SI" w:eastAsia="sl-SI"/>
        </w:rPr>
      </w:pPr>
    </w:p>
    <w:p w14:paraId="5F28BE53" w14:textId="196D3142" w:rsidR="00C33D90" w:rsidRPr="00B2210A" w:rsidRDefault="00C33D90" w:rsidP="009024CB">
      <w:pPr>
        <w:rPr>
          <w:rFonts w:cs="Arial"/>
          <w:szCs w:val="20"/>
          <w:lang w:val="sl-SI" w:eastAsia="sl-SI"/>
        </w:rPr>
      </w:pPr>
    </w:p>
    <w:p w14:paraId="0D0763DB" w14:textId="63593176" w:rsidR="00C33D90" w:rsidRPr="00B2210A" w:rsidRDefault="00C33D90" w:rsidP="009024CB">
      <w:pPr>
        <w:rPr>
          <w:rFonts w:cs="Arial"/>
          <w:szCs w:val="20"/>
          <w:lang w:val="sl-SI" w:eastAsia="sl-SI"/>
        </w:rPr>
      </w:pPr>
    </w:p>
    <w:p w14:paraId="6FCB54F4" w14:textId="48C5CE3D" w:rsidR="00C33D90" w:rsidRPr="00B2210A" w:rsidRDefault="00C33D90" w:rsidP="009024CB">
      <w:pPr>
        <w:rPr>
          <w:rFonts w:cs="Arial"/>
          <w:szCs w:val="20"/>
          <w:lang w:val="sl-SI" w:eastAsia="sl-SI"/>
        </w:rPr>
      </w:pPr>
    </w:p>
    <w:p w14:paraId="6785E575" w14:textId="09B437CE" w:rsidR="00C33D90" w:rsidRPr="00B2210A" w:rsidRDefault="00C33D90" w:rsidP="009024CB">
      <w:pPr>
        <w:rPr>
          <w:rFonts w:cs="Arial"/>
          <w:szCs w:val="20"/>
          <w:lang w:val="sl-SI" w:eastAsia="sl-SI"/>
        </w:rPr>
      </w:pPr>
    </w:p>
    <w:p w14:paraId="61CD927B" w14:textId="49206108" w:rsidR="00C33D90" w:rsidRPr="00B2210A" w:rsidRDefault="00C33D90" w:rsidP="009024CB">
      <w:pPr>
        <w:rPr>
          <w:rFonts w:cs="Arial"/>
          <w:szCs w:val="20"/>
          <w:lang w:val="sl-SI" w:eastAsia="sl-SI"/>
        </w:rPr>
      </w:pPr>
    </w:p>
    <w:p w14:paraId="7A373FED" w14:textId="640FAAA8" w:rsidR="00C33D90" w:rsidRPr="00B2210A" w:rsidRDefault="00C33D90" w:rsidP="009024CB">
      <w:pPr>
        <w:rPr>
          <w:rFonts w:cs="Arial"/>
          <w:szCs w:val="20"/>
          <w:lang w:val="sl-SI" w:eastAsia="sl-SI"/>
        </w:rPr>
      </w:pPr>
    </w:p>
    <w:p w14:paraId="4812C8B8" w14:textId="0AEAB726" w:rsidR="00C33D90" w:rsidRPr="00B2210A" w:rsidRDefault="00C33D90" w:rsidP="009024CB">
      <w:pPr>
        <w:rPr>
          <w:rFonts w:cs="Arial"/>
          <w:szCs w:val="20"/>
          <w:lang w:val="sl-SI" w:eastAsia="sl-SI"/>
        </w:rPr>
      </w:pPr>
    </w:p>
    <w:p w14:paraId="6980EE11" w14:textId="40F50A94" w:rsidR="00C33D90" w:rsidRPr="00B2210A" w:rsidRDefault="00C33D90" w:rsidP="009024CB">
      <w:pPr>
        <w:rPr>
          <w:rFonts w:cs="Arial"/>
          <w:szCs w:val="20"/>
          <w:lang w:val="sl-SI" w:eastAsia="sl-SI"/>
        </w:rPr>
      </w:pPr>
    </w:p>
    <w:p w14:paraId="13A3A1E4" w14:textId="1BEC0911" w:rsidR="00C33D90" w:rsidRPr="00B2210A" w:rsidRDefault="00C33D90" w:rsidP="009024CB">
      <w:pPr>
        <w:rPr>
          <w:rFonts w:cs="Arial"/>
          <w:szCs w:val="20"/>
          <w:lang w:val="sl-SI" w:eastAsia="sl-SI"/>
        </w:rPr>
      </w:pPr>
    </w:p>
    <w:p w14:paraId="49249489" w14:textId="21B9DAB9" w:rsidR="00C33D90" w:rsidRPr="00B2210A" w:rsidRDefault="00C33D90" w:rsidP="009024CB">
      <w:pPr>
        <w:rPr>
          <w:rFonts w:cs="Arial"/>
          <w:szCs w:val="20"/>
          <w:lang w:val="sl-SI" w:eastAsia="sl-SI"/>
        </w:rPr>
      </w:pPr>
    </w:p>
    <w:p w14:paraId="72089FE1" w14:textId="36FA1180" w:rsidR="00C33D90" w:rsidRPr="00B2210A" w:rsidRDefault="00C33D90" w:rsidP="009024CB">
      <w:pPr>
        <w:rPr>
          <w:rFonts w:cs="Arial"/>
          <w:szCs w:val="20"/>
          <w:lang w:val="sl-SI" w:eastAsia="sl-SI"/>
        </w:rPr>
      </w:pPr>
    </w:p>
    <w:p w14:paraId="7DE37DFF" w14:textId="1EC394F7" w:rsidR="003A6171" w:rsidRPr="00B2210A" w:rsidRDefault="003A6171" w:rsidP="003A6171">
      <w:pPr>
        <w:pStyle w:val="Naslov1"/>
        <w:rPr>
          <w:rFonts w:ascii="Arial" w:hAnsi="Arial"/>
          <w:sz w:val="20"/>
          <w:szCs w:val="20"/>
        </w:rPr>
      </w:pPr>
      <w:bookmarkStart w:id="6" w:name="_Toc133233349"/>
      <w:bookmarkStart w:id="7" w:name="_GoBack"/>
      <w:bookmarkEnd w:id="7"/>
      <w:r w:rsidRPr="00B2210A">
        <w:rPr>
          <w:rFonts w:ascii="Arial" w:hAnsi="Arial"/>
          <w:sz w:val="20"/>
          <w:szCs w:val="20"/>
        </w:rPr>
        <w:lastRenderedPageBreak/>
        <w:t>1. UVOD</w:t>
      </w:r>
      <w:bookmarkEnd w:id="0"/>
      <w:bookmarkEnd w:id="6"/>
      <w:r w:rsidRPr="00B2210A">
        <w:rPr>
          <w:rFonts w:ascii="Arial" w:hAnsi="Arial"/>
          <w:sz w:val="20"/>
          <w:szCs w:val="20"/>
        </w:rPr>
        <w:t xml:space="preserve"> </w:t>
      </w:r>
    </w:p>
    <w:p w14:paraId="1B65A9E2" w14:textId="77777777" w:rsidR="003A6171" w:rsidRPr="00B2210A" w:rsidRDefault="003A6171" w:rsidP="003A6171">
      <w:pPr>
        <w:spacing w:line="240" w:lineRule="auto"/>
        <w:jc w:val="both"/>
        <w:rPr>
          <w:rFonts w:cs="Arial"/>
          <w:szCs w:val="20"/>
          <w:lang w:val="sl-SI"/>
        </w:rPr>
      </w:pPr>
    </w:p>
    <w:p w14:paraId="2632FB86" w14:textId="77777777" w:rsidR="003A6171" w:rsidRPr="00B2210A" w:rsidRDefault="003A6171" w:rsidP="003A6171">
      <w:pPr>
        <w:spacing w:line="240" w:lineRule="auto"/>
        <w:jc w:val="both"/>
        <w:rPr>
          <w:rFonts w:cs="Arial"/>
          <w:szCs w:val="20"/>
          <w:lang w:val="sl-SI"/>
        </w:rPr>
      </w:pPr>
      <w:r w:rsidRPr="00B2210A">
        <w:rPr>
          <w:rFonts w:cs="Arial"/>
          <w:szCs w:val="20"/>
          <w:lang w:val="sl-SI"/>
        </w:rPr>
        <w:t>Uredba (EU) 2021/1060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(UL L št. 231 z dne 30. 6. 2021; v nadaljnjem besedilu: Uredba 2021/1060/EU) določa t. i. „</w:t>
      </w:r>
      <w:proofErr w:type="spellStart"/>
      <w:r w:rsidRPr="00B2210A">
        <w:rPr>
          <w:rFonts w:cs="Arial"/>
          <w:szCs w:val="20"/>
          <w:lang w:val="sl-SI"/>
        </w:rPr>
        <w:t>omogočitvene</w:t>
      </w:r>
      <w:proofErr w:type="spellEnd"/>
      <w:r w:rsidRPr="00B2210A">
        <w:rPr>
          <w:rFonts w:cs="Arial"/>
          <w:szCs w:val="20"/>
          <w:lang w:val="sl-SI"/>
        </w:rPr>
        <w:t xml:space="preserve"> pogoje“, ki so predpogoji za uspešno in učinkovito izvajanje specifičnih ciljev. Uredba 2021/1060/EU določa, da mora organ upravljanja pri izbiri operacij zagotoviti, da so izbrane operacije, ki spadajo v področje uporabe </w:t>
      </w:r>
      <w:proofErr w:type="spellStart"/>
      <w:r w:rsidRPr="00B2210A">
        <w:rPr>
          <w:rFonts w:cs="Arial"/>
          <w:szCs w:val="20"/>
          <w:lang w:val="sl-SI"/>
        </w:rPr>
        <w:t>omogočitvenega</w:t>
      </w:r>
      <w:proofErr w:type="spellEnd"/>
      <w:r w:rsidRPr="00B2210A">
        <w:rPr>
          <w:rFonts w:cs="Arial"/>
          <w:szCs w:val="20"/>
          <w:lang w:val="sl-SI"/>
        </w:rPr>
        <w:t xml:space="preserve"> pogoja, skladne z ustreznimi strategijami in načrtovalnimi dokumenti, določenimi za izpolnitev tega </w:t>
      </w:r>
      <w:proofErr w:type="spellStart"/>
      <w:r w:rsidRPr="00B2210A">
        <w:rPr>
          <w:rFonts w:cs="Arial"/>
          <w:szCs w:val="20"/>
          <w:lang w:val="sl-SI"/>
        </w:rPr>
        <w:t>omogočitvenega</w:t>
      </w:r>
      <w:proofErr w:type="spellEnd"/>
      <w:r w:rsidRPr="00B2210A">
        <w:rPr>
          <w:rFonts w:cs="Arial"/>
          <w:szCs w:val="20"/>
          <w:lang w:val="sl-SI"/>
        </w:rPr>
        <w:t xml:space="preserve"> pogoja (73. člen) ter na izpolnjevanje </w:t>
      </w:r>
      <w:proofErr w:type="spellStart"/>
      <w:r w:rsidRPr="00B2210A">
        <w:rPr>
          <w:rFonts w:cs="Arial"/>
          <w:szCs w:val="20"/>
          <w:lang w:val="sl-SI"/>
        </w:rPr>
        <w:t>omogočitvenih</w:t>
      </w:r>
      <w:proofErr w:type="spellEnd"/>
      <w:r w:rsidRPr="00B2210A">
        <w:rPr>
          <w:rFonts w:cs="Arial"/>
          <w:szCs w:val="20"/>
          <w:lang w:val="sl-SI"/>
        </w:rPr>
        <w:t xml:space="preserve"> pogojev veže upravičenost izdatkov.</w:t>
      </w:r>
    </w:p>
    <w:p w14:paraId="0CE814E8" w14:textId="77777777" w:rsidR="003A6171" w:rsidRPr="00B2210A" w:rsidRDefault="003A6171" w:rsidP="003A6171">
      <w:pPr>
        <w:spacing w:line="240" w:lineRule="auto"/>
        <w:jc w:val="both"/>
        <w:rPr>
          <w:rFonts w:cs="Arial"/>
          <w:szCs w:val="20"/>
          <w:lang w:val="sl-SI"/>
        </w:rPr>
      </w:pPr>
    </w:p>
    <w:p w14:paraId="3E76B7DC" w14:textId="77777777" w:rsidR="003A6171" w:rsidRPr="00B2210A" w:rsidRDefault="003A6171" w:rsidP="003A6171">
      <w:pPr>
        <w:spacing w:line="240" w:lineRule="auto"/>
        <w:jc w:val="both"/>
        <w:rPr>
          <w:rFonts w:cs="Arial"/>
          <w:szCs w:val="20"/>
          <w:lang w:val="sl-SI"/>
        </w:rPr>
      </w:pPr>
      <w:r w:rsidRPr="00B2210A">
        <w:rPr>
          <w:rFonts w:cs="Arial"/>
          <w:szCs w:val="20"/>
          <w:lang w:val="sl-SI"/>
        </w:rPr>
        <w:t xml:space="preserve">Priloga III Uredbe 2021/1060/EU vsebuje horizontalne </w:t>
      </w:r>
      <w:proofErr w:type="spellStart"/>
      <w:r w:rsidRPr="00B2210A">
        <w:rPr>
          <w:rFonts w:cs="Arial"/>
          <w:szCs w:val="20"/>
          <w:lang w:val="sl-SI"/>
        </w:rPr>
        <w:t>omogočitvene</w:t>
      </w:r>
      <w:proofErr w:type="spellEnd"/>
      <w:r w:rsidRPr="00B2210A">
        <w:rPr>
          <w:rFonts w:cs="Arial"/>
          <w:szCs w:val="20"/>
          <w:lang w:val="sl-SI"/>
        </w:rPr>
        <w:t xml:space="preserve"> pogoje, ki se uporabljajo za vse specifične cilje, in merila, potrebna za oceno njihovega izpolnjevanja. Med horizontalnimi </w:t>
      </w:r>
      <w:proofErr w:type="spellStart"/>
      <w:r w:rsidRPr="00B2210A">
        <w:rPr>
          <w:rFonts w:cs="Arial"/>
          <w:szCs w:val="20"/>
          <w:lang w:val="sl-SI"/>
        </w:rPr>
        <w:t>omogočitvenimi</w:t>
      </w:r>
      <w:proofErr w:type="spellEnd"/>
      <w:r w:rsidRPr="00B2210A">
        <w:rPr>
          <w:rFonts w:cs="Arial"/>
          <w:szCs w:val="20"/>
          <w:lang w:val="sl-SI"/>
        </w:rPr>
        <w:t xml:space="preserve"> pogoji sta tudi »Dejanska uporaba in izvajanje Listine o temeljnih pravicah« in »Izvajanje in uporaba Konvencije Združenih narodov o pravicah invalidov v skladu s Sklepom Sveta 2010/48/ES«, v zvezi s katerima v tem dokumentu podajamo izvedbeni okvir za izpolnitev teh dveh </w:t>
      </w:r>
      <w:proofErr w:type="spellStart"/>
      <w:r w:rsidRPr="00B2210A">
        <w:rPr>
          <w:rFonts w:cs="Arial"/>
          <w:szCs w:val="20"/>
          <w:lang w:val="sl-SI"/>
        </w:rPr>
        <w:t>omogočitvenih</w:t>
      </w:r>
      <w:proofErr w:type="spellEnd"/>
      <w:r w:rsidRPr="00B2210A">
        <w:rPr>
          <w:rFonts w:cs="Arial"/>
          <w:szCs w:val="20"/>
          <w:lang w:val="sl-SI"/>
        </w:rPr>
        <w:t xml:space="preserve"> pogojev.</w:t>
      </w:r>
    </w:p>
    <w:p w14:paraId="6B7859DF" w14:textId="77777777" w:rsidR="003A6171" w:rsidRPr="00B2210A" w:rsidRDefault="003A6171" w:rsidP="003A6171">
      <w:pPr>
        <w:spacing w:line="240" w:lineRule="auto"/>
        <w:jc w:val="both"/>
        <w:rPr>
          <w:rFonts w:cs="Arial"/>
          <w:szCs w:val="20"/>
          <w:lang w:val="sl-SI"/>
        </w:rPr>
      </w:pPr>
    </w:p>
    <w:p w14:paraId="031CAFE2" w14:textId="7EB62E8B" w:rsidR="003A6171" w:rsidRPr="00B2210A" w:rsidRDefault="003A6171" w:rsidP="003A6171">
      <w:pPr>
        <w:spacing w:line="240" w:lineRule="auto"/>
        <w:jc w:val="both"/>
        <w:rPr>
          <w:rFonts w:cs="Arial"/>
          <w:szCs w:val="20"/>
          <w:lang w:val="sl-SI"/>
        </w:rPr>
      </w:pPr>
      <w:r w:rsidRPr="00B2210A">
        <w:rPr>
          <w:rFonts w:cs="Arial"/>
          <w:szCs w:val="20"/>
          <w:lang w:val="sl-SI"/>
        </w:rPr>
        <w:t xml:space="preserve">V skladu z zahtevami navedenih </w:t>
      </w:r>
      <w:proofErr w:type="spellStart"/>
      <w:r w:rsidRPr="00B2210A">
        <w:rPr>
          <w:rFonts w:cs="Arial"/>
          <w:szCs w:val="20"/>
          <w:lang w:val="sl-SI"/>
        </w:rPr>
        <w:t>omogočitvenih</w:t>
      </w:r>
      <w:proofErr w:type="spellEnd"/>
      <w:r w:rsidRPr="00B2210A">
        <w:rPr>
          <w:rFonts w:cs="Arial"/>
          <w:szCs w:val="20"/>
          <w:lang w:val="sl-SI"/>
        </w:rPr>
        <w:t xml:space="preserve"> pogojev so države članice zavezane k vzpostavitvi ureditev, ki zagotavljajo, da so programi, podprti s skladi iz Uredbe 2021/1060/EU, in njihovo izvajanje skladni z ustreznimi določbami Listine o temeljnih pravicah in Konvencije Združenih narodov o pravicah invalidov v skladu s Sklepom Sveta 2010/48/ES. Države članice morajo za izpolnitev opredeljenih meril </w:t>
      </w:r>
      <w:proofErr w:type="spellStart"/>
      <w:r w:rsidRPr="00B2210A">
        <w:rPr>
          <w:rFonts w:cs="Arial"/>
          <w:szCs w:val="20"/>
          <w:lang w:val="sl-SI"/>
        </w:rPr>
        <w:t>omogočitvenih</w:t>
      </w:r>
      <w:proofErr w:type="spellEnd"/>
      <w:r w:rsidRPr="00B2210A">
        <w:rPr>
          <w:rFonts w:cs="Arial"/>
          <w:szCs w:val="20"/>
          <w:lang w:val="sl-SI"/>
        </w:rPr>
        <w:t xml:space="preserve"> pogojev denimo določiti ureditve za zagotovitev skladnosti programov, ki jih podpirajo skladi, in njihovega izvajanja z ustreznimi določbami navedenih dokumentov ter urediti poročanje Odboru za spremljanje Programa evropske kohezijske politike v obdobju 2021–2027 (v nadaljnjem besedilu: odbor za spremljanje</w:t>
      </w:r>
      <w:r w:rsidR="00C33D90" w:rsidRPr="00B2210A">
        <w:rPr>
          <w:rFonts w:cs="Arial"/>
          <w:szCs w:val="20"/>
          <w:lang w:val="sl-SI"/>
        </w:rPr>
        <w:t xml:space="preserve"> oz. </w:t>
      </w:r>
      <w:proofErr w:type="spellStart"/>
      <w:r w:rsidR="00C33D90" w:rsidRPr="00B2210A">
        <w:rPr>
          <w:rFonts w:cs="Arial"/>
          <w:szCs w:val="20"/>
          <w:lang w:val="sl-SI"/>
        </w:rPr>
        <w:t>OzS</w:t>
      </w:r>
      <w:proofErr w:type="spellEnd"/>
      <w:r w:rsidRPr="00B2210A">
        <w:rPr>
          <w:rFonts w:cs="Arial"/>
          <w:szCs w:val="20"/>
          <w:lang w:val="sl-SI"/>
        </w:rPr>
        <w:t>) o primerih neskladnosti operacij, ki jih podpirajo skladi, z Listino o temeljnih pravicah in Konvencijo Združenih narodov o pravicah invalidov v skladu s Sklepom Sveta 2010/48/ES ter tozadevnih pritožbah, predloženih v skladu</w:t>
      </w:r>
      <w:r w:rsidRPr="00B2210A">
        <w:rPr>
          <w:rFonts w:cs="Arial"/>
          <w:b/>
          <w:szCs w:val="20"/>
          <w:lang w:val="sl-SI"/>
        </w:rPr>
        <w:t xml:space="preserve"> </w:t>
      </w:r>
      <w:r w:rsidRPr="00B2210A">
        <w:rPr>
          <w:rFonts w:cs="Arial"/>
          <w:szCs w:val="20"/>
          <w:lang w:val="sl-SI"/>
        </w:rPr>
        <w:t>s postopkom</w:t>
      </w:r>
      <w:r w:rsidRPr="00B2210A">
        <w:rPr>
          <w:rFonts w:cs="Arial"/>
          <w:b/>
          <w:szCs w:val="20"/>
          <w:lang w:val="sl-SI"/>
        </w:rPr>
        <w:t xml:space="preserve"> </w:t>
      </w:r>
      <w:r w:rsidRPr="00B2210A">
        <w:rPr>
          <w:rFonts w:cs="Arial"/>
          <w:szCs w:val="20"/>
          <w:lang w:val="sl-SI"/>
        </w:rPr>
        <w:t xml:space="preserve">v smislu sedmega odstavka 69. člena Uredbe 2021/1060/EU. </w:t>
      </w:r>
    </w:p>
    <w:p w14:paraId="7E942BEB" w14:textId="77777777" w:rsidR="003A6171" w:rsidRPr="00B2210A" w:rsidRDefault="003A6171" w:rsidP="003A6171">
      <w:pPr>
        <w:spacing w:line="240" w:lineRule="auto"/>
        <w:jc w:val="both"/>
        <w:rPr>
          <w:rFonts w:cs="Arial"/>
          <w:szCs w:val="20"/>
          <w:lang w:val="sl-SI"/>
        </w:rPr>
      </w:pPr>
    </w:p>
    <w:p w14:paraId="1565C6C5" w14:textId="77595100" w:rsidR="003A6171" w:rsidRPr="00B2210A" w:rsidRDefault="003A6171" w:rsidP="003A6171">
      <w:pPr>
        <w:spacing w:line="240" w:lineRule="auto"/>
        <w:jc w:val="both"/>
        <w:rPr>
          <w:rFonts w:cs="Arial"/>
          <w:szCs w:val="20"/>
          <w:lang w:val="sl-SI"/>
        </w:rPr>
      </w:pPr>
      <w:r w:rsidRPr="00B2210A">
        <w:rPr>
          <w:rFonts w:cs="Arial"/>
          <w:szCs w:val="20"/>
          <w:lang w:val="sl-SI"/>
        </w:rPr>
        <w:t>Postopkovnik za izvajanje Listine Evropske unije o temeljnih pravicah in Konvencije Združenih narodov o pravicah invalidov v skladu s Sklep</w:t>
      </w:r>
      <w:r w:rsidR="00C33D90" w:rsidRPr="00B2210A">
        <w:rPr>
          <w:rFonts w:cs="Arial"/>
          <w:szCs w:val="20"/>
          <w:lang w:val="sl-SI"/>
        </w:rPr>
        <w:t>om Sveta 2010/48/ES (v nadaljn</w:t>
      </w:r>
      <w:r w:rsidR="007171C6" w:rsidRPr="00B2210A">
        <w:rPr>
          <w:rFonts w:cs="Arial"/>
          <w:szCs w:val="20"/>
          <w:lang w:val="sl-SI"/>
        </w:rPr>
        <w:t>j</w:t>
      </w:r>
      <w:r w:rsidR="00C33D90" w:rsidRPr="00B2210A">
        <w:rPr>
          <w:rFonts w:cs="Arial"/>
          <w:szCs w:val="20"/>
          <w:lang w:val="sl-SI"/>
        </w:rPr>
        <w:t>em besedilu: postopkovnik)</w:t>
      </w:r>
      <w:r w:rsidRPr="00B2210A">
        <w:rPr>
          <w:rFonts w:cs="Arial"/>
          <w:szCs w:val="20"/>
          <w:lang w:val="sl-SI"/>
        </w:rPr>
        <w:t xml:space="preserve"> tako določa, na kakšen način mora biti urejeno izvajanje in spremljanje teh dveh </w:t>
      </w:r>
      <w:proofErr w:type="spellStart"/>
      <w:r w:rsidRPr="00B2210A">
        <w:rPr>
          <w:rFonts w:cs="Arial"/>
          <w:szCs w:val="20"/>
          <w:lang w:val="sl-SI"/>
        </w:rPr>
        <w:t>omogočitvenih</w:t>
      </w:r>
      <w:proofErr w:type="spellEnd"/>
      <w:r w:rsidRPr="00B2210A">
        <w:rPr>
          <w:rFonts w:cs="Arial"/>
          <w:szCs w:val="20"/>
          <w:lang w:val="sl-SI"/>
        </w:rPr>
        <w:t xml:space="preserve"> pogojev ter poročanje v okviru Programa evropske kohezijske politike v obdobju 2021–2027 v Sloveniji. Cilj je zagotoviti, da je vsak projekt ali program, financiran v okviru Programa evropske kohezijske politike v obdobju 2021–2027 v Sloveniji, v skladu </w:t>
      </w:r>
      <w:r w:rsidR="00C33D90" w:rsidRPr="00B2210A">
        <w:rPr>
          <w:rFonts w:cs="Arial"/>
          <w:szCs w:val="20"/>
          <w:lang w:val="sl-SI"/>
        </w:rPr>
        <w:t>s tema dvema dokumentoma.</w:t>
      </w:r>
    </w:p>
    <w:p w14:paraId="7C872970" w14:textId="77777777" w:rsidR="003A6171" w:rsidRPr="00B2210A" w:rsidRDefault="003A6171" w:rsidP="003A6171">
      <w:pPr>
        <w:spacing w:line="240" w:lineRule="auto"/>
        <w:jc w:val="both"/>
        <w:rPr>
          <w:rFonts w:cs="Arial"/>
          <w:szCs w:val="20"/>
          <w:lang w:val="sl-SI"/>
        </w:rPr>
      </w:pPr>
    </w:p>
    <w:p w14:paraId="684D9E87" w14:textId="038DE943" w:rsidR="003A6171" w:rsidRPr="00B2210A" w:rsidRDefault="003A6171" w:rsidP="003A6171">
      <w:pPr>
        <w:spacing w:line="240" w:lineRule="auto"/>
        <w:jc w:val="both"/>
        <w:rPr>
          <w:rFonts w:cs="Arial"/>
          <w:szCs w:val="20"/>
          <w:lang w:val="sl-SI"/>
        </w:rPr>
      </w:pPr>
      <w:r w:rsidRPr="00B2210A">
        <w:rPr>
          <w:rFonts w:cs="Arial"/>
          <w:szCs w:val="20"/>
          <w:lang w:val="sl-SI"/>
        </w:rPr>
        <w:t xml:space="preserve">Ta postopkovnik začne veljati z dnem objave na spletni strani </w:t>
      </w:r>
      <w:hyperlink r:id="rId12" w:history="1">
        <w:r w:rsidR="00F8459E" w:rsidRPr="00B2210A">
          <w:rPr>
            <w:rStyle w:val="Hiperpovezava"/>
            <w:rFonts w:cs="Arial"/>
            <w:szCs w:val="20"/>
            <w:lang w:val="sl-SI"/>
          </w:rPr>
          <w:t>www.evropskasredstva.si</w:t>
        </w:r>
      </w:hyperlink>
      <w:r w:rsidRPr="00B2210A">
        <w:rPr>
          <w:rFonts w:cs="Arial"/>
          <w:szCs w:val="20"/>
          <w:lang w:val="sl-SI"/>
        </w:rPr>
        <w:t>.</w:t>
      </w:r>
    </w:p>
    <w:p w14:paraId="04C7902A" w14:textId="77777777" w:rsidR="003A6171" w:rsidRPr="00B2210A" w:rsidRDefault="003A6171" w:rsidP="003A6171">
      <w:pPr>
        <w:autoSpaceDE w:val="0"/>
        <w:autoSpaceDN w:val="0"/>
        <w:adjustRightInd w:val="0"/>
        <w:spacing w:before="80" w:line="240" w:lineRule="auto"/>
        <w:jc w:val="both"/>
        <w:rPr>
          <w:rFonts w:cs="Arial"/>
          <w:b/>
          <w:szCs w:val="20"/>
          <w:lang w:val="sl-SI"/>
        </w:rPr>
      </w:pPr>
    </w:p>
    <w:p w14:paraId="49BE8661" w14:textId="77777777" w:rsidR="003A6171" w:rsidRPr="00B2210A" w:rsidRDefault="003A6171" w:rsidP="003A6171">
      <w:pPr>
        <w:spacing w:line="240" w:lineRule="auto"/>
        <w:jc w:val="both"/>
        <w:rPr>
          <w:rFonts w:cs="Arial"/>
          <w:szCs w:val="20"/>
          <w:lang w:val="sl-SI"/>
        </w:rPr>
      </w:pPr>
      <w:bookmarkStart w:id="8" w:name="_Toc133233350"/>
      <w:r w:rsidRPr="00B2210A">
        <w:rPr>
          <w:rStyle w:val="Naslov2Znak"/>
          <w:rFonts w:cs="Arial"/>
          <w:sz w:val="20"/>
          <w:szCs w:val="20"/>
          <w:lang w:val="sl-SI"/>
        </w:rPr>
        <w:t>Listina o temeljnih pravicah</w:t>
      </w:r>
      <w:bookmarkEnd w:id="1"/>
      <w:bookmarkEnd w:id="8"/>
    </w:p>
    <w:p w14:paraId="2D362097" w14:textId="77777777" w:rsidR="003A6171" w:rsidRPr="00B2210A" w:rsidRDefault="003A6171" w:rsidP="003A6171">
      <w:pPr>
        <w:spacing w:line="240" w:lineRule="auto"/>
        <w:jc w:val="both"/>
        <w:rPr>
          <w:rFonts w:cs="Arial"/>
          <w:szCs w:val="20"/>
          <w:lang w:val="sl-SI"/>
        </w:rPr>
      </w:pPr>
    </w:p>
    <w:p w14:paraId="108D032C" w14:textId="77777777" w:rsidR="003A6171" w:rsidRPr="00B2210A" w:rsidRDefault="003A6171" w:rsidP="003A6171">
      <w:pPr>
        <w:spacing w:line="240" w:lineRule="auto"/>
        <w:jc w:val="both"/>
        <w:rPr>
          <w:rFonts w:cs="Arial"/>
          <w:szCs w:val="20"/>
          <w:lang w:val="sl-SI"/>
        </w:rPr>
      </w:pPr>
      <w:r w:rsidRPr="00B2210A">
        <w:rPr>
          <w:rFonts w:cs="Arial"/>
          <w:szCs w:val="20"/>
          <w:lang w:val="sl-SI"/>
        </w:rPr>
        <w:t>Listina Evropske unije o temeljnih pravicah</w:t>
      </w:r>
      <w:r w:rsidRPr="00B2210A">
        <w:rPr>
          <w:rStyle w:val="Sprotnaopomba-sklic"/>
          <w:rFonts w:cs="Arial"/>
          <w:szCs w:val="20"/>
          <w:lang w:val="sl-SI"/>
        </w:rPr>
        <w:footnoteReference w:id="1"/>
      </w:r>
      <w:r w:rsidRPr="00B2210A">
        <w:rPr>
          <w:rFonts w:cs="Arial"/>
          <w:szCs w:val="20"/>
          <w:lang w:val="sl-SI"/>
        </w:rPr>
        <w:t xml:space="preserve"> (v nadaljnjem besedilu: listina) je pravno zavezujoč dokument, ki je bil razglašen 7. decembra 2000, pravno zavezujočo naravo pa je pridobila z uveljavitvijo Lizbonske pogodbe 1. decembra 2009. Skladno s prvim odstavkom 6. člena Pogodbe o Evropski uniji (UL C št. 326 z dne 26. 10. 2012; v nadaljnjem besedilu: PEU) »Unija priznava pravice, svoboščine in načela iz Listine Evropske unije o temeljnih pravicah z dne 7. decembra 2000, prilagojene 12. decembra 2007 v Strasbourgu, ki ima enako pravno veljavnost kot Pogodbi«. </w:t>
      </w:r>
    </w:p>
    <w:p w14:paraId="0CBF58F3" w14:textId="77777777" w:rsidR="003A6171" w:rsidRPr="00B2210A" w:rsidRDefault="003A6171" w:rsidP="003A6171">
      <w:pPr>
        <w:spacing w:line="240" w:lineRule="auto"/>
        <w:jc w:val="both"/>
        <w:rPr>
          <w:rFonts w:cs="Arial"/>
          <w:szCs w:val="20"/>
          <w:lang w:val="sl-SI"/>
        </w:rPr>
      </w:pPr>
    </w:p>
    <w:p w14:paraId="23C40AF7" w14:textId="77777777" w:rsidR="003A6171" w:rsidRPr="00B2210A" w:rsidRDefault="003A6171" w:rsidP="003A6171">
      <w:pPr>
        <w:spacing w:line="240" w:lineRule="auto"/>
        <w:jc w:val="both"/>
        <w:rPr>
          <w:rFonts w:cs="Arial"/>
          <w:szCs w:val="20"/>
          <w:lang w:val="sl-SI"/>
        </w:rPr>
      </w:pPr>
      <w:r w:rsidRPr="00B2210A">
        <w:rPr>
          <w:rFonts w:cs="Arial"/>
          <w:szCs w:val="20"/>
          <w:lang w:val="sl-SI"/>
        </w:rPr>
        <w:t xml:space="preserve">Listina v členu 51(1) svojo uporabljivost naslavlja na institucije, organe, urade in agencije EU ob spoštovanju načela subsidiarnosti, na države članice pa v primeru, ko izvajajo pravo Unije. V skladu s tem morajo pri sprejemanju in izvajanju pravil spoštovati pravice in upoštevati načela iz </w:t>
      </w:r>
      <w:r w:rsidRPr="00B2210A">
        <w:rPr>
          <w:rFonts w:cs="Arial"/>
          <w:szCs w:val="20"/>
          <w:lang w:val="sl-SI"/>
        </w:rPr>
        <w:lastRenderedPageBreak/>
        <w:t>listine ter spodbujati njihovo uporabo v skladu s svojimi pristojnostmi. Prvi odstavek 6. člena PEU in drugi odstavek 52. člena listine določata, da se z določbami listine na nikakršen način ne širijo pristojnosti Unije, opredeljene v Pogodbah.</w:t>
      </w:r>
    </w:p>
    <w:p w14:paraId="32E57169" w14:textId="77777777" w:rsidR="003A6171" w:rsidRPr="00B2210A" w:rsidRDefault="003A6171" w:rsidP="003A6171">
      <w:pPr>
        <w:spacing w:line="240" w:lineRule="auto"/>
        <w:jc w:val="both"/>
        <w:rPr>
          <w:rFonts w:cs="Arial"/>
          <w:szCs w:val="20"/>
          <w:lang w:val="sl-SI"/>
        </w:rPr>
      </w:pPr>
    </w:p>
    <w:p w14:paraId="273C8E28" w14:textId="37937DC1" w:rsidR="003A6171" w:rsidRPr="00B2210A" w:rsidRDefault="003A6171" w:rsidP="003A6171">
      <w:pPr>
        <w:spacing w:line="240" w:lineRule="auto"/>
        <w:jc w:val="both"/>
        <w:rPr>
          <w:rFonts w:cs="Arial"/>
          <w:szCs w:val="20"/>
          <w:lang w:val="sl-SI"/>
        </w:rPr>
      </w:pPr>
      <w:r w:rsidRPr="00B2210A">
        <w:rPr>
          <w:rFonts w:cs="Arial"/>
          <w:szCs w:val="20"/>
          <w:lang w:val="sl-SI"/>
        </w:rPr>
        <w:t xml:space="preserve">Aktivnosti institucij Evropske unije, usmerjene v promocijo in uresničitev listine, se osredotočajo na številne nivoje izvrševanja nalog in dejavnosti različnih deležnikov evropskega pravnega prostora. Z namenom pojasnitve pomena zagotavljanja spoštovanja listine pri izvajanju Evropskih strukturnih in investicijskih skladov (skladov ESI) in zagotovitve praktičnega orodja, „kontrolnega seznama temeljnih pravic“, ki bi državam članicam pomagal pri pregledovanju izvedbenih ukrepov skladov ESI glede na listino, je Evropska komisija v letu 2016 sprejela Smernice o zagotavljanju spoštovanja Listine Evropske unije o temeljnih pravicah pri izvajanju evropskih strukturnih in investicijskih skladov (skladov ESI) </w:t>
      </w:r>
      <w:r w:rsidR="00AC5A24" w:rsidRPr="00B2210A">
        <w:rPr>
          <w:rFonts w:cs="Arial"/>
          <w:szCs w:val="20"/>
          <w:lang w:val="sl-SI"/>
        </w:rPr>
        <w:t>(UL C št. 269 z dne 23. 7. 2016</w:t>
      </w:r>
      <w:r w:rsidRPr="00B2210A">
        <w:rPr>
          <w:rFonts w:cs="Arial"/>
          <w:szCs w:val="20"/>
          <w:lang w:val="sl-SI"/>
        </w:rPr>
        <w:t>).</w:t>
      </w:r>
      <w:r w:rsidRPr="00B2210A">
        <w:rPr>
          <w:rStyle w:val="Sprotnaopomba-sklic"/>
          <w:rFonts w:cs="Arial"/>
          <w:szCs w:val="20"/>
          <w:lang w:val="sl-SI"/>
        </w:rPr>
        <w:footnoteReference w:id="2"/>
      </w:r>
      <w:r w:rsidRPr="00B2210A">
        <w:rPr>
          <w:rFonts w:cs="Arial"/>
          <w:szCs w:val="20"/>
          <w:lang w:val="sl-SI"/>
        </w:rPr>
        <w:t xml:space="preserve"> </w:t>
      </w:r>
    </w:p>
    <w:p w14:paraId="5926532C" w14:textId="77777777" w:rsidR="003A6171" w:rsidRPr="00B2210A" w:rsidRDefault="003A6171" w:rsidP="003A6171">
      <w:pPr>
        <w:spacing w:line="240" w:lineRule="auto"/>
        <w:jc w:val="both"/>
        <w:rPr>
          <w:rFonts w:cs="Arial"/>
          <w:szCs w:val="20"/>
          <w:lang w:val="sl-SI"/>
        </w:rPr>
      </w:pPr>
    </w:p>
    <w:p w14:paraId="2E519321" w14:textId="4C7A22AE" w:rsidR="003A6171" w:rsidRPr="00B2210A" w:rsidRDefault="003A6171" w:rsidP="003A6171">
      <w:pPr>
        <w:spacing w:line="240" w:lineRule="auto"/>
        <w:jc w:val="both"/>
        <w:rPr>
          <w:rFonts w:cs="Arial"/>
          <w:szCs w:val="20"/>
          <w:lang w:val="sl-SI"/>
        </w:rPr>
      </w:pPr>
      <w:r w:rsidRPr="00B2210A">
        <w:rPr>
          <w:rFonts w:cs="Arial"/>
          <w:szCs w:val="20"/>
          <w:lang w:val="sl-SI"/>
        </w:rPr>
        <w:t xml:space="preserve">Nadalje je Evropska komisija z dokumentom Strategija za okrepitev uporabe Listine o temeljnih pravicah v EU (COM(2020) 711 </w:t>
      </w:r>
      <w:proofErr w:type="spellStart"/>
      <w:r w:rsidRPr="00B2210A">
        <w:rPr>
          <w:rFonts w:cs="Arial"/>
          <w:szCs w:val="20"/>
          <w:lang w:val="sl-SI"/>
        </w:rPr>
        <w:t>final</w:t>
      </w:r>
      <w:proofErr w:type="spellEnd"/>
      <w:r w:rsidRPr="00B2210A">
        <w:rPr>
          <w:rFonts w:cs="Arial"/>
          <w:szCs w:val="20"/>
          <w:lang w:val="sl-SI"/>
        </w:rPr>
        <w:t>, 2. 12</w:t>
      </w:r>
      <w:r w:rsidR="00AC5A24" w:rsidRPr="00B2210A">
        <w:rPr>
          <w:rFonts w:cs="Arial"/>
          <w:szCs w:val="20"/>
          <w:lang w:val="sl-SI"/>
        </w:rPr>
        <w:t>. 2020</w:t>
      </w:r>
      <w:r w:rsidRPr="00B2210A">
        <w:rPr>
          <w:rStyle w:val="Sprotnaopomba-sklic"/>
          <w:rFonts w:cs="Arial"/>
          <w:szCs w:val="20"/>
          <w:lang w:val="sl-SI"/>
        </w:rPr>
        <w:footnoteReference w:id="3"/>
      </w:r>
      <w:r w:rsidRPr="00B2210A">
        <w:rPr>
          <w:rFonts w:cs="Arial"/>
          <w:szCs w:val="20"/>
          <w:lang w:val="sl-SI"/>
        </w:rPr>
        <w:t xml:space="preserve"> opredelila ukrepe za okrepitev uporabe listine, zlasti v državah članicah, z osredotočenostjo na naslednja štiri področja: 1. zagotavljanje učinkovite uporabe listine v državah članicah; 2. krepitev vloge organizacij civilne družbe, zagovornikov pravic in delavcev v pravni stroki; 3. spodbujanje uporabe listine kot vodila za institucije EU; 4. ozaveščanje ljudi o njihovih pravicah na podlagi listine. V 3. poglavju (»Spodbujanje uporabe listine kot vodila za institucije EU«) so med drugim opisana orodja, ki jih je Evropska komisija razvila z namenom zagotovitve, da je vsaka nova pobuda skladna z listino ter da se, kadar se posega v določene pravice, utemelji, zakaj je ukrep potreben in sorazmeren, in uvedejo rešitve za ublažitev morebitnih negativnih učinkov ukrepa na pravice ljudi.</w:t>
      </w:r>
    </w:p>
    <w:p w14:paraId="0A863228" w14:textId="77777777" w:rsidR="003A6171" w:rsidRPr="00B2210A" w:rsidRDefault="003A6171" w:rsidP="003A6171">
      <w:pPr>
        <w:spacing w:line="240" w:lineRule="auto"/>
        <w:jc w:val="both"/>
        <w:rPr>
          <w:rFonts w:cs="Arial"/>
          <w:szCs w:val="20"/>
          <w:lang w:val="sl-SI"/>
        </w:rPr>
      </w:pPr>
    </w:p>
    <w:p w14:paraId="593EE1DA" w14:textId="77777777" w:rsidR="003A6171" w:rsidRPr="00B2210A" w:rsidRDefault="003A6171" w:rsidP="003A6171">
      <w:pPr>
        <w:spacing w:line="240" w:lineRule="auto"/>
        <w:jc w:val="both"/>
        <w:rPr>
          <w:rFonts w:cs="Arial"/>
          <w:szCs w:val="20"/>
          <w:lang w:val="sl-SI"/>
        </w:rPr>
      </w:pPr>
      <w:r w:rsidRPr="00B2210A">
        <w:rPr>
          <w:rFonts w:cs="Arial"/>
          <w:szCs w:val="20"/>
          <w:lang w:val="sl-SI"/>
        </w:rPr>
        <w:t>O pomenu vzpostavitve ukrepov za preprečevanje kršitev temeljnih pravic ter ozaveščanju o pomenu in odgovornostih v zvezi z listino se je izrekel tudi Svet, s sprejetjem dokumenta Sklepi Sveta o okrepitvi uporabe Listine o temeljnih pravicah v Evropski uniji (6795/21, 8. 3. 2021).</w:t>
      </w:r>
      <w:r w:rsidRPr="00B2210A">
        <w:rPr>
          <w:rStyle w:val="Sprotnaopomba-sklic"/>
          <w:rFonts w:cs="Arial"/>
          <w:szCs w:val="20"/>
          <w:lang w:val="sl-SI"/>
        </w:rPr>
        <w:footnoteReference w:id="4"/>
      </w:r>
    </w:p>
    <w:p w14:paraId="5EFD6DB5" w14:textId="77777777" w:rsidR="003A6171" w:rsidRPr="00B2210A" w:rsidRDefault="003A6171" w:rsidP="003A6171">
      <w:pPr>
        <w:pStyle w:val="Naslov2"/>
        <w:spacing w:line="240" w:lineRule="auto"/>
        <w:jc w:val="both"/>
        <w:rPr>
          <w:rFonts w:cs="Arial"/>
          <w:sz w:val="20"/>
          <w:szCs w:val="20"/>
          <w:lang w:val="sl-SI"/>
        </w:rPr>
      </w:pPr>
      <w:bookmarkStart w:id="9" w:name="_Toc133233351"/>
      <w:r w:rsidRPr="00B2210A">
        <w:rPr>
          <w:rFonts w:cs="Arial"/>
          <w:sz w:val="20"/>
          <w:szCs w:val="20"/>
          <w:lang w:val="sl-SI"/>
        </w:rPr>
        <w:t>Konvencija o pravicah invalidov</w:t>
      </w:r>
      <w:bookmarkEnd w:id="2"/>
      <w:bookmarkEnd w:id="9"/>
    </w:p>
    <w:p w14:paraId="3B6698D0" w14:textId="77777777" w:rsidR="003A6171" w:rsidRPr="00B2210A" w:rsidRDefault="003A6171" w:rsidP="003A6171">
      <w:pPr>
        <w:spacing w:line="240" w:lineRule="auto"/>
        <w:jc w:val="both"/>
        <w:rPr>
          <w:rFonts w:cs="Arial"/>
          <w:szCs w:val="20"/>
          <w:lang w:val="sl-SI"/>
        </w:rPr>
      </w:pPr>
    </w:p>
    <w:p w14:paraId="6A013828" w14:textId="77777777" w:rsidR="003A6171" w:rsidRPr="00B2210A" w:rsidRDefault="003A6171" w:rsidP="003A6171">
      <w:pPr>
        <w:spacing w:line="240" w:lineRule="auto"/>
        <w:jc w:val="both"/>
        <w:rPr>
          <w:rFonts w:cs="Arial"/>
          <w:szCs w:val="20"/>
          <w:lang w:val="sl-SI"/>
        </w:rPr>
      </w:pPr>
      <w:r w:rsidRPr="00B2210A">
        <w:rPr>
          <w:rFonts w:cs="Arial"/>
          <w:szCs w:val="20"/>
          <w:lang w:val="sl-SI"/>
        </w:rPr>
        <w:t>Generalna skupščina Združenih narodov je 13. decembra 2006 sprejela Konvencijo o pravicah invalidov in Izbirni protokol h Konvenciji o pravicah invalidov</w:t>
      </w:r>
      <w:r w:rsidRPr="00B2210A">
        <w:rPr>
          <w:rStyle w:val="Sprotnaopomba-sklic"/>
          <w:rFonts w:cs="Arial"/>
          <w:szCs w:val="20"/>
          <w:lang w:val="sl-SI"/>
        </w:rPr>
        <w:footnoteReference w:id="5"/>
      </w:r>
      <w:r w:rsidRPr="00B2210A">
        <w:rPr>
          <w:rFonts w:cs="Arial"/>
          <w:szCs w:val="20"/>
          <w:lang w:val="sl-SI"/>
        </w:rPr>
        <w:t xml:space="preserve"> (v nadaljnjem besedilu: konvencija). Konvencija je namenjena zaščiti pravic in dostojanstva invalidov. Namen konvencije je spodbujati, varovati in invalidom zagotavljati polno in enakopravno uživanje vseh človekovih pravic in temeljnih svoboščin ter spodbujati spoštovanje njihovega prirojenega dostojanstva. </w:t>
      </w:r>
    </w:p>
    <w:p w14:paraId="4BD43324" w14:textId="77777777" w:rsidR="003A6171" w:rsidRPr="00B2210A" w:rsidRDefault="003A6171" w:rsidP="003A6171">
      <w:pPr>
        <w:spacing w:line="240" w:lineRule="auto"/>
        <w:jc w:val="both"/>
        <w:rPr>
          <w:rFonts w:cs="Arial"/>
          <w:szCs w:val="20"/>
          <w:lang w:val="sl-SI"/>
        </w:rPr>
      </w:pPr>
    </w:p>
    <w:p w14:paraId="26BAD966" w14:textId="1A92A684" w:rsidR="003A6171" w:rsidRPr="00B2210A" w:rsidRDefault="003A6171" w:rsidP="003A6171">
      <w:pPr>
        <w:spacing w:line="240" w:lineRule="auto"/>
        <w:jc w:val="both"/>
        <w:rPr>
          <w:rFonts w:cs="Arial"/>
          <w:szCs w:val="20"/>
          <w:lang w:val="sl-SI"/>
        </w:rPr>
      </w:pPr>
      <w:r w:rsidRPr="00B2210A">
        <w:rPr>
          <w:rFonts w:cs="Arial"/>
          <w:szCs w:val="20"/>
          <w:lang w:val="sl-SI"/>
        </w:rPr>
        <w:t>Konvencija temelji na obstoječih pogodbah o človekovih pravicah in njihovi uporabi za invalide. Njen namen je zagotoviti invalidom učinkovito zaščito in osno</w:t>
      </w:r>
      <w:r w:rsidR="00AC5A24" w:rsidRPr="00B2210A">
        <w:rPr>
          <w:rFonts w:cs="Arial"/>
          <w:szCs w:val="20"/>
          <w:lang w:val="sl-SI"/>
        </w:rPr>
        <w:t>vne človekove pravice. Vsebina k</w:t>
      </w:r>
      <w:r w:rsidRPr="00B2210A">
        <w:rPr>
          <w:rFonts w:cs="Arial"/>
          <w:szCs w:val="20"/>
          <w:lang w:val="sl-SI"/>
        </w:rPr>
        <w:t xml:space="preserve">onvencije govori o prepovedi diskriminacije nad invalidi na vseh področjih življenja in o dostopnosti do celotnega področja človekovih pravic: civilnih, političnih, ekonomskih, socialnih in kulturnih pravic, vključujoč skozi določena dejanja. Države podpisnice so zavezane k poročanju odboru za pravice invalidov o svojem uresničevanju in implementaciji konvencije. </w:t>
      </w:r>
    </w:p>
    <w:p w14:paraId="070AE1A2" w14:textId="77777777" w:rsidR="002D4AB4" w:rsidRPr="00B2210A" w:rsidRDefault="002D4AB4" w:rsidP="003A6171">
      <w:pPr>
        <w:spacing w:line="240" w:lineRule="auto"/>
        <w:jc w:val="both"/>
        <w:rPr>
          <w:rFonts w:cs="Arial"/>
          <w:szCs w:val="20"/>
          <w:lang w:val="sl-SI"/>
        </w:rPr>
      </w:pPr>
    </w:p>
    <w:p w14:paraId="6932F86B" w14:textId="215E98E7" w:rsidR="003A6171" w:rsidRPr="00B2210A" w:rsidRDefault="003A6171" w:rsidP="003A6171">
      <w:pPr>
        <w:spacing w:line="240" w:lineRule="auto"/>
        <w:jc w:val="both"/>
        <w:rPr>
          <w:rFonts w:cs="Arial"/>
          <w:szCs w:val="20"/>
          <w:lang w:val="sl-SI"/>
        </w:rPr>
      </w:pPr>
      <w:r w:rsidRPr="00B2210A">
        <w:rPr>
          <w:rFonts w:cs="Arial"/>
          <w:szCs w:val="20"/>
          <w:lang w:val="sl-SI"/>
        </w:rPr>
        <w:t>Evropska unija je odobrila konvencijo v imenu Skupnosti s Sklepom Sveta 2010/48/ES. Na podlagi konvencije je Evropska unija sprejela tudi Direktivo (EU) 2019/882 Evropskega parlamenta in Sveta z dne 17. aprila 2019 o zahtevah glede dostopnosti za proizvode in storitve (UL L št. 151 z dne 7. 6. 2019, str. 70) in novo strategijo o pravicah invalidov za obdobje 2021–2030</w:t>
      </w:r>
      <w:r w:rsidRPr="00B2210A">
        <w:rPr>
          <w:rStyle w:val="Sprotnaopomba-sklic"/>
          <w:rFonts w:cs="Arial"/>
          <w:szCs w:val="20"/>
          <w:lang w:val="sl-SI"/>
        </w:rPr>
        <w:footnoteReference w:id="6"/>
      </w:r>
      <w:r w:rsidRPr="00B2210A">
        <w:rPr>
          <w:rFonts w:cs="Arial"/>
          <w:szCs w:val="20"/>
          <w:lang w:val="sl-SI"/>
        </w:rPr>
        <w:t xml:space="preserve">. </w:t>
      </w:r>
    </w:p>
    <w:p w14:paraId="451C9DB3" w14:textId="77777777" w:rsidR="002D4AB4" w:rsidRPr="00B2210A" w:rsidRDefault="002D4AB4" w:rsidP="003A6171">
      <w:pPr>
        <w:spacing w:line="240" w:lineRule="auto"/>
        <w:jc w:val="both"/>
        <w:rPr>
          <w:rFonts w:cs="Arial"/>
          <w:szCs w:val="20"/>
          <w:lang w:val="sl-SI"/>
        </w:rPr>
      </w:pPr>
    </w:p>
    <w:p w14:paraId="6C8E8CC7" w14:textId="77777777" w:rsidR="002D4AB4" w:rsidRPr="00B2210A" w:rsidRDefault="002D4AB4" w:rsidP="003A6171">
      <w:pPr>
        <w:spacing w:line="240" w:lineRule="auto"/>
        <w:jc w:val="both"/>
        <w:rPr>
          <w:rFonts w:cs="Arial"/>
          <w:szCs w:val="20"/>
          <w:lang w:val="sl-SI"/>
        </w:rPr>
      </w:pPr>
    </w:p>
    <w:p w14:paraId="75865A08" w14:textId="77777777" w:rsidR="003A6171" w:rsidRPr="00B2210A" w:rsidRDefault="003A6171" w:rsidP="003A6171">
      <w:pPr>
        <w:pStyle w:val="Naslov1"/>
        <w:keepLines/>
        <w:spacing w:before="320" w:after="40"/>
        <w:rPr>
          <w:rFonts w:ascii="Arial" w:hAnsi="Arial"/>
          <w:sz w:val="20"/>
          <w:szCs w:val="20"/>
        </w:rPr>
      </w:pPr>
      <w:bookmarkStart w:id="10" w:name="_Toc133233352"/>
      <w:r w:rsidRPr="00B2210A">
        <w:rPr>
          <w:rFonts w:ascii="Arial" w:hAnsi="Arial"/>
          <w:sz w:val="20"/>
          <w:szCs w:val="20"/>
        </w:rPr>
        <w:lastRenderedPageBreak/>
        <w:t xml:space="preserve">2. </w:t>
      </w:r>
      <w:bookmarkStart w:id="11" w:name="_Toc130368008"/>
      <w:r w:rsidRPr="00B2210A">
        <w:rPr>
          <w:rFonts w:ascii="Arial" w:hAnsi="Arial"/>
          <w:sz w:val="20"/>
          <w:szCs w:val="20"/>
        </w:rPr>
        <w:t>PRAVNI OKVIR ZA PRESOJO IN IZPOLNITEV OMOGOČITVENIH POGOJEV</w:t>
      </w:r>
      <w:bookmarkEnd w:id="11"/>
      <w:bookmarkEnd w:id="10"/>
    </w:p>
    <w:p w14:paraId="3E38EB41" w14:textId="77777777" w:rsidR="003A6171" w:rsidRPr="00B2210A" w:rsidRDefault="003A6171" w:rsidP="003A6171">
      <w:pPr>
        <w:pStyle w:val="Naslov1"/>
        <w:rPr>
          <w:rFonts w:ascii="Arial" w:hAnsi="Arial"/>
          <w:sz w:val="20"/>
          <w:szCs w:val="20"/>
        </w:rPr>
      </w:pPr>
    </w:p>
    <w:p w14:paraId="28A5EA51" w14:textId="77777777" w:rsidR="003A6171" w:rsidRPr="00B2210A" w:rsidRDefault="003A6171" w:rsidP="003A6171">
      <w:pPr>
        <w:pStyle w:val="Naslov2"/>
        <w:keepLines/>
        <w:spacing w:before="120" w:after="0" w:line="240" w:lineRule="auto"/>
        <w:jc w:val="both"/>
        <w:rPr>
          <w:rFonts w:cs="Arial"/>
          <w:sz w:val="20"/>
          <w:szCs w:val="20"/>
          <w:lang w:val="sl-SI"/>
        </w:rPr>
      </w:pPr>
      <w:bookmarkStart w:id="12" w:name="_Toc98746953"/>
      <w:bookmarkStart w:id="13" w:name="_Toc133233353"/>
      <w:r w:rsidRPr="00B2210A">
        <w:rPr>
          <w:rFonts w:cs="Arial"/>
          <w:sz w:val="20"/>
          <w:szCs w:val="20"/>
          <w:lang w:val="sl-SI"/>
        </w:rPr>
        <w:t xml:space="preserve">2.1. </w:t>
      </w:r>
      <w:bookmarkStart w:id="14" w:name="_Toc130368009"/>
      <w:bookmarkEnd w:id="12"/>
      <w:r w:rsidRPr="00B2210A">
        <w:rPr>
          <w:rFonts w:cs="Arial"/>
          <w:sz w:val="20"/>
          <w:szCs w:val="20"/>
          <w:lang w:val="sl-SI"/>
        </w:rPr>
        <w:t>PRAVNI OKVIR EVROPSKE UNIJE – MATERIALNOPRAVNA UTEMELJITEV OMOGOČITVENIH POGOJEV</w:t>
      </w:r>
      <w:bookmarkEnd w:id="14"/>
      <w:bookmarkEnd w:id="13"/>
    </w:p>
    <w:p w14:paraId="20CD13C8" w14:textId="77777777" w:rsidR="002D4AB4" w:rsidRPr="00B2210A" w:rsidRDefault="002D4AB4" w:rsidP="003A6171">
      <w:pPr>
        <w:spacing w:line="240" w:lineRule="auto"/>
        <w:jc w:val="both"/>
        <w:rPr>
          <w:rFonts w:cs="Arial"/>
          <w:szCs w:val="20"/>
          <w:lang w:val="sl-SI"/>
        </w:rPr>
      </w:pPr>
    </w:p>
    <w:p w14:paraId="4546EB05" w14:textId="7C09ADE7" w:rsidR="003A6171" w:rsidRPr="00B2210A" w:rsidRDefault="003A6171" w:rsidP="003A6171">
      <w:pPr>
        <w:spacing w:line="240" w:lineRule="auto"/>
        <w:jc w:val="both"/>
        <w:rPr>
          <w:rFonts w:cs="Arial"/>
          <w:szCs w:val="20"/>
          <w:lang w:val="sl-SI"/>
        </w:rPr>
      </w:pPr>
      <w:r w:rsidRPr="00B2210A">
        <w:rPr>
          <w:rFonts w:cs="Arial"/>
          <w:szCs w:val="20"/>
          <w:lang w:val="sl-SI"/>
        </w:rPr>
        <w:t>Spoštovanje temeljnih pravic in skladnost z listino in konvencijo sta v Uredbi 2021/1060/EU integrirani v določila o horizontalnih načelih,</w:t>
      </w:r>
      <w:r w:rsidRPr="00B2210A">
        <w:rPr>
          <w:rStyle w:val="Sprotnaopomba-sklic"/>
          <w:rFonts w:cs="Arial"/>
          <w:szCs w:val="20"/>
          <w:lang w:val="sl-SI"/>
        </w:rPr>
        <w:footnoteReference w:id="7"/>
      </w:r>
      <w:r w:rsidRPr="00B2210A">
        <w:rPr>
          <w:rFonts w:cs="Arial"/>
          <w:szCs w:val="20"/>
          <w:lang w:val="sl-SI"/>
        </w:rPr>
        <w:t xml:space="preserve"> skladnost s katerimi države članice in Evropska komisija zagotavljajo pri izvajanju skladov. </w:t>
      </w:r>
      <w:r w:rsidRPr="00B2210A">
        <w:rPr>
          <w:rFonts w:cs="Arial"/>
          <w:b/>
          <w:szCs w:val="20"/>
          <w:lang w:val="sl-SI"/>
        </w:rPr>
        <w:t xml:space="preserve">Cilj zagotovitve, da je vsak projekt, financiran iz skladov, v skladu z listino in konvencijo, pa je zasledovan z uvedbo instituta horizontalnih </w:t>
      </w:r>
      <w:proofErr w:type="spellStart"/>
      <w:r w:rsidRPr="00B2210A">
        <w:rPr>
          <w:rFonts w:cs="Arial"/>
          <w:b/>
          <w:szCs w:val="20"/>
          <w:lang w:val="sl-SI"/>
        </w:rPr>
        <w:t>omogočitvenih</w:t>
      </w:r>
      <w:proofErr w:type="spellEnd"/>
      <w:r w:rsidRPr="00B2210A">
        <w:rPr>
          <w:rFonts w:cs="Arial"/>
          <w:b/>
          <w:szCs w:val="20"/>
          <w:lang w:val="sl-SI"/>
        </w:rPr>
        <w:t xml:space="preserve"> pogojev »Dejanska uporaba in izvajanje Listine o temeljnih pravicah« ter »Izvajanje in uporaba Konvencije o pravicah invalidov v skladu s Sklepom Sveta 2010/48/ES«, opredeljenih v Prilogi III Uredbe 2021/1060/EU  </w:t>
      </w:r>
      <w:r w:rsidRPr="00B2210A">
        <w:rPr>
          <w:rFonts w:cs="Arial"/>
          <w:szCs w:val="20"/>
          <w:lang w:val="sl-SI"/>
        </w:rPr>
        <w:t xml:space="preserve">(gl. Tabelo 1). </w:t>
      </w:r>
    </w:p>
    <w:p w14:paraId="0847DEBA" w14:textId="3BCDD51E" w:rsidR="003A6171" w:rsidRPr="00B2210A" w:rsidRDefault="002D366A" w:rsidP="003B2B05">
      <w:pPr>
        <w:pStyle w:val="Naslov3"/>
        <w:spacing w:line="240" w:lineRule="auto"/>
        <w:jc w:val="both"/>
        <w:rPr>
          <w:rFonts w:ascii="Arial" w:hAnsi="Arial" w:cs="Arial"/>
          <w:sz w:val="20"/>
          <w:szCs w:val="20"/>
          <w:lang w:val="sl-SI"/>
        </w:rPr>
      </w:pPr>
      <w:bookmarkStart w:id="15" w:name="_Toc133233354"/>
      <w:r w:rsidRPr="00B2210A">
        <w:rPr>
          <w:rFonts w:ascii="Arial" w:hAnsi="Arial" w:cs="Arial"/>
          <w:b w:val="0"/>
          <w:sz w:val="20"/>
          <w:szCs w:val="20"/>
          <w:lang w:val="sl-SI"/>
        </w:rPr>
        <w:t xml:space="preserve">Tabela 1: </w:t>
      </w:r>
      <w:r w:rsidR="003A6171" w:rsidRPr="00B2210A">
        <w:rPr>
          <w:rFonts w:ascii="Arial" w:hAnsi="Arial" w:cs="Arial"/>
          <w:b w:val="0"/>
          <w:sz w:val="20"/>
          <w:szCs w:val="20"/>
          <w:lang w:val="sl-SI"/>
        </w:rPr>
        <w:t xml:space="preserve">Opredelitev navedenih </w:t>
      </w:r>
      <w:proofErr w:type="spellStart"/>
      <w:r w:rsidR="003A6171" w:rsidRPr="00B2210A">
        <w:rPr>
          <w:rFonts w:ascii="Arial" w:hAnsi="Arial" w:cs="Arial"/>
          <w:b w:val="0"/>
          <w:sz w:val="20"/>
          <w:szCs w:val="20"/>
          <w:lang w:val="sl-SI"/>
        </w:rPr>
        <w:t>omogočitvenih</w:t>
      </w:r>
      <w:proofErr w:type="spellEnd"/>
      <w:r w:rsidR="003A6171" w:rsidRPr="00B2210A">
        <w:rPr>
          <w:rFonts w:ascii="Arial" w:hAnsi="Arial" w:cs="Arial"/>
          <w:b w:val="0"/>
          <w:sz w:val="20"/>
          <w:szCs w:val="20"/>
          <w:lang w:val="sl-SI"/>
        </w:rPr>
        <w:t xml:space="preserve"> pogojev, kot izhajata iz Priloge III Uredbe 2021/1060/EU.</w:t>
      </w:r>
      <w:bookmarkEnd w:id="15"/>
      <w:r w:rsidR="003A6171" w:rsidRPr="00B2210A">
        <w:rPr>
          <w:rFonts w:ascii="Arial" w:hAnsi="Arial" w:cs="Arial"/>
          <w:sz w:val="20"/>
          <w:szCs w:val="20"/>
          <w:lang w:val="sl-SI"/>
        </w:rPr>
        <w:t xml:space="preserve"> </w:t>
      </w:r>
    </w:p>
    <w:p w14:paraId="48382B8F" w14:textId="77777777" w:rsidR="003A6171" w:rsidRPr="00B2210A" w:rsidRDefault="003A6171" w:rsidP="003A6171">
      <w:pPr>
        <w:spacing w:line="240" w:lineRule="auto"/>
        <w:jc w:val="both"/>
        <w:rPr>
          <w:rFonts w:cs="Arial"/>
          <w:szCs w:val="20"/>
          <w:lang w:val="sl-SI"/>
        </w:rPr>
      </w:pPr>
      <w:r w:rsidRPr="00B2210A">
        <w:rPr>
          <w:rFonts w:cs="Arial"/>
          <w:noProof/>
          <w:szCs w:val="20"/>
          <w:lang w:val="sl-SI" w:eastAsia="sl-SI"/>
        </w:rPr>
        <w:drawing>
          <wp:inline distT="0" distB="0" distL="0" distR="0" wp14:anchorId="2B0EEF9E" wp14:editId="66BF0C37">
            <wp:extent cx="6048375" cy="2897505"/>
            <wp:effectExtent l="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z uredb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60464" cy="2903296"/>
                    </a:xfrm>
                    <a:prstGeom prst="rect">
                      <a:avLst/>
                    </a:prstGeom>
                  </pic:spPr>
                </pic:pic>
              </a:graphicData>
            </a:graphic>
          </wp:inline>
        </w:drawing>
      </w:r>
    </w:p>
    <w:p w14:paraId="2DEBEA50" w14:textId="77777777" w:rsidR="003A6171" w:rsidRPr="00B2210A" w:rsidRDefault="003A6171" w:rsidP="003A6171">
      <w:pPr>
        <w:spacing w:line="240" w:lineRule="auto"/>
        <w:jc w:val="both"/>
        <w:rPr>
          <w:rFonts w:cs="Arial"/>
          <w:szCs w:val="20"/>
          <w:lang w:val="sl-SI"/>
        </w:rPr>
      </w:pPr>
      <w:r w:rsidRPr="00B2210A">
        <w:rPr>
          <w:rFonts w:cs="Arial"/>
          <w:szCs w:val="20"/>
          <w:lang w:val="sl-SI"/>
        </w:rPr>
        <w:t xml:space="preserve">Horizontalna </w:t>
      </w:r>
      <w:proofErr w:type="spellStart"/>
      <w:r w:rsidRPr="00B2210A">
        <w:rPr>
          <w:rFonts w:cs="Arial"/>
          <w:szCs w:val="20"/>
          <w:lang w:val="sl-SI"/>
        </w:rPr>
        <w:t>omogočitvenena</w:t>
      </w:r>
      <w:proofErr w:type="spellEnd"/>
      <w:r w:rsidRPr="00B2210A">
        <w:rPr>
          <w:rFonts w:cs="Arial"/>
          <w:szCs w:val="20"/>
          <w:lang w:val="sl-SI"/>
        </w:rPr>
        <w:t xml:space="preserve"> pogoja se skladno s prvim odstavkom 15. člena Uredbe 2021/1060/EU uporabljata za vse specifične cilje in merila posameznega programa, potrebna za oceno njihovega izpolnjevanja. </w:t>
      </w:r>
    </w:p>
    <w:p w14:paraId="4E88BEFA" w14:textId="77777777" w:rsidR="003A6171" w:rsidRPr="00B2210A" w:rsidRDefault="003A6171" w:rsidP="003A6171">
      <w:pPr>
        <w:spacing w:line="240" w:lineRule="auto"/>
        <w:jc w:val="both"/>
        <w:rPr>
          <w:rFonts w:cs="Arial"/>
          <w:szCs w:val="20"/>
          <w:lang w:val="sl-SI"/>
        </w:rPr>
      </w:pPr>
      <w:proofErr w:type="spellStart"/>
      <w:r w:rsidRPr="00B2210A">
        <w:rPr>
          <w:rFonts w:cs="Arial"/>
          <w:szCs w:val="20"/>
          <w:lang w:val="sl-SI"/>
        </w:rPr>
        <w:t>Omogočitveni</w:t>
      </w:r>
      <w:proofErr w:type="spellEnd"/>
      <w:r w:rsidRPr="00B2210A">
        <w:rPr>
          <w:rFonts w:cs="Arial"/>
          <w:szCs w:val="20"/>
          <w:lang w:val="sl-SI"/>
        </w:rPr>
        <w:t xml:space="preserve"> pogoj »Učinkovita uporaba in izvajanje Listine o temeljnih pravicah« se zrcali skozi uresničitev dveh meril za izpolnitev, in sicer: </w:t>
      </w:r>
    </w:p>
    <w:p w14:paraId="6F135456" w14:textId="77777777" w:rsidR="003A6171" w:rsidRPr="00B2210A" w:rsidRDefault="003A6171" w:rsidP="003A6171">
      <w:pPr>
        <w:pStyle w:val="Odstavekseznama"/>
        <w:numPr>
          <w:ilvl w:val="0"/>
          <w:numId w:val="38"/>
        </w:numPr>
        <w:spacing w:after="160" w:line="240" w:lineRule="auto"/>
        <w:contextualSpacing/>
        <w:jc w:val="both"/>
        <w:rPr>
          <w:rFonts w:cs="Arial"/>
          <w:szCs w:val="20"/>
          <w:lang w:val="sl-SI"/>
        </w:rPr>
      </w:pPr>
      <w:r w:rsidRPr="00B2210A">
        <w:rPr>
          <w:rFonts w:cs="Arial"/>
          <w:szCs w:val="20"/>
          <w:lang w:val="sl-SI"/>
        </w:rPr>
        <w:t>vzpostavitev učinkovitih mehanizmov za zagotavljanje skladnosti z listino v obliki ureditev za zagotovitev skladnosti programov, ki jih podpirajo skladi, in njihovega izvajanja z ustreznimi določbami listine, in</w:t>
      </w:r>
    </w:p>
    <w:p w14:paraId="53974713" w14:textId="77777777" w:rsidR="003A6171" w:rsidRPr="00B2210A" w:rsidRDefault="003A6171" w:rsidP="003A6171">
      <w:pPr>
        <w:pStyle w:val="Odstavekseznama"/>
        <w:numPr>
          <w:ilvl w:val="0"/>
          <w:numId w:val="38"/>
        </w:numPr>
        <w:spacing w:after="160" w:line="240" w:lineRule="auto"/>
        <w:contextualSpacing/>
        <w:jc w:val="both"/>
        <w:rPr>
          <w:rFonts w:cs="Arial"/>
          <w:szCs w:val="20"/>
          <w:lang w:val="sl-SI"/>
        </w:rPr>
      </w:pPr>
      <w:r w:rsidRPr="00B2210A">
        <w:rPr>
          <w:rFonts w:cs="Arial"/>
          <w:szCs w:val="20"/>
          <w:lang w:val="sl-SI"/>
        </w:rPr>
        <w:t>vzpostavitev učinkovitih mehanizmov za zagotavljanje skladnosti z listino v obliki ureditev poročanja odboru za spremljanje o primerih neskladnosti operacij, ki jih podpirajo skladi, z listino in pritožbah glede listine, predloženih v skladu z ureditvami na podlagi sedmega odstavka 69. člena.</w:t>
      </w:r>
    </w:p>
    <w:p w14:paraId="6D8E8A07" w14:textId="77777777" w:rsidR="003A6171" w:rsidRPr="00B2210A" w:rsidRDefault="003A6171" w:rsidP="003A6171">
      <w:pPr>
        <w:spacing w:line="240" w:lineRule="auto"/>
        <w:jc w:val="both"/>
        <w:rPr>
          <w:rFonts w:cs="Arial"/>
          <w:szCs w:val="20"/>
          <w:lang w:val="sl-SI"/>
        </w:rPr>
      </w:pPr>
      <w:proofErr w:type="spellStart"/>
      <w:r w:rsidRPr="00B2210A">
        <w:rPr>
          <w:rFonts w:cs="Arial"/>
          <w:szCs w:val="20"/>
          <w:lang w:val="sl-SI"/>
        </w:rPr>
        <w:t>Omogočitveni</w:t>
      </w:r>
      <w:proofErr w:type="spellEnd"/>
      <w:r w:rsidRPr="00B2210A">
        <w:rPr>
          <w:rFonts w:cs="Arial"/>
          <w:szCs w:val="20"/>
          <w:lang w:val="sl-SI"/>
        </w:rPr>
        <w:t xml:space="preserve"> pogoj »Izvajanje in uporaba Konvencije Združenih narodov o pravicah invalidov v skladu s Sklepom Sveta 2010/48/ES« se zrcali skozi uresničitev treh meril za izpolnitev, in sicer: </w:t>
      </w:r>
    </w:p>
    <w:p w14:paraId="10521E7D" w14:textId="77777777" w:rsidR="003A6171" w:rsidRPr="00B2210A" w:rsidRDefault="003A6171" w:rsidP="003A6171">
      <w:pPr>
        <w:pStyle w:val="Odstavekseznama"/>
        <w:numPr>
          <w:ilvl w:val="0"/>
          <w:numId w:val="39"/>
        </w:numPr>
        <w:spacing w:after="160" w:line="240" w:lineRule="auto"/>
        <w:contextualSpacing/>
        <w:jc w:val="both"/>
        <w:rPr>
          <w:rFonts w:cs="Arial"/>
          <w:szCs w:val="20"/>
          <w:lang w:val="sl-SI"/>
        </w:rPr>
      </w:pPr>
      <w:r w:rsidRPr="00B2210A">
        <w:rPr>
          <w:rFonts w:cs="Arial"/>
          <w:szCs w:val="20"/>
          <w:lang w:val="sl-SI"/>
        </w:rPr>
        <w:t>vzpostavitev nacionalnega okvira, ki vključuje cilje z merljivimi vrednostmi, zbiranje podatkov in mehanizme spremljanja;</w:t>
      </w:r>
    </w:p>
    <w:p w14:paraId="39686346" w14:textId="77777777" w:rsidR="003A6171" w:rsidRPr="00B2210A" w:rsidRDefault="003A6171" w:rsidP="003A6171">
      <w:pPr>
        <w:pStyle w:val="Odstavekseznama"/>
        <w:numPr>
          <w:ilvl w:val="0"/>
          <w:numId w:val="39"/>
        </w:numPr>
        <w:spacing w:after="160" w:line="240" w:lineRule="auto"/>
        <w:contextualSpacing/>
        <w:jc w:val="both"/>
        <w:rPr>
          <w:rFonts w:cs="Arial"/>
          <w:szCs w:val="20"/>
          <w:lang w:val="sl-SI"/>
        </w:rPr>
      </w:pPr>
      <w:r w:rsidRPr="00B2210A">
        <w:rPr>
          <w:rFonts w:cs="Arial"/>
          <w:szCs w:val="20"/>
          <w:lang w:val="sl-SI"/>
        </w:rPr>
        <w:t>vzpostavitev nacionalnega okvira, ki vključuje ureditve za zagotovitev, da se politika, zakonodaja in standardi dostopnosti ustrezno upoštevajo pri pripravi in izvajanju programov;</w:t>
      </w:r>
    </w:p>
    <w:p w14:paraId="74B5414E" w14:textId="77777777" w:rsidR="003A6171" w:rsidRPr="00B2210A" w:rsidRDefault="003A6171" w:rsidP="003A6171">
      <w:pPr>
        <w:pStyle w:val="Odstavekseznama"/>
        <w:numPr>
          <w:ilvl w:val="0"/>
          <w:numId w:val="39"/>
        </w:numPr>
        <w:spacing w:after="160" w:line="240" w:lineRule="auto"/>
        <w:contextualSpacing/>
        <w:jc w:val="both"/>
        <w:rPr>
          <w:rFonts w:cs="Arial"/>
          <w:szCs w:val="20"/>
          <w:lang w:val="sl-SI"/>
        </w:rPr>
      </w:pPr>
      <w:r w:rsidRPr="00B2210A">
        <w:rPr>
          <w:rFonts w:cs="Arial"/>
          <w:szCs w:val="20"/>
          <w:lang w:val="sl-SI"/>
        </w:rPr>
        <w:t xml:space="preserve">vzpostavitev nacionalnega okvira, ki vključuje ureditve poročanja odboru za spremljanje o primerih neskladnosti operacij, ki jih podpirajo skladi, s Konvencijo Združenih narodov </w:t>
      </w:r>
      <w:r w:rsidRPr="00B2210A">
        <w:rPr>
          <w:rFonts w:cs="Arial"/>
          <w:szCs w:val="20"/>
          <w:lang w:val="sl-SI"/>
        </w:rPr>
        <w:lastRenderedPageBreak/>
        <w:t>o pravicah invalidov in pritožbah glede navedene konvencije, predloženih v skladu z ureditvami na podlagi sedmega odstavka 69. člena.</w:t>
      </w:r>
    </w:p>
    <w:p w14:paraId="6897351C" w14:textId="77777777" w:rsidR="003A6171" w:rsidRPr="00B2210A" w:rsidRDefault="003A6171" w:rsidP="003A6171">
      <w:pPr>
        <w:spacing w:line="240" w:lineRule="auto"/>
        <w:jc w:val="both"/>
        <w:rPr>
          <w:rFonts w:cs="Arial"/>
          <w:szCs w:val="20"/>
          <w:lang w:val="sl-SI"/>
        </w:rPr>
      </w:pPr>
      <w:proofErr w:type="spellStart"/>
      <w:r w:rsidRPr="00B2210A">
        <w:rPr>
          <w:rFonts w:cs="Arial"/>
          <w:szCs w:val="20"/>
          <w:lang w:val="sl-SI"/>
        </w:rPr>
        <w:t>Omogočitveni</w:t>
      </w:r>
      <w:proofErr w:type="spellEnd"/>
      <w:r w:rsidRPr="00B2210A">
        <w:rPr>
          <w:rFonts w:cs="Arial"/>
          <w:szCs w:val="20"/>
          <w:lang w:val="sl-SI"/>
        </w:rPr>
        <w:t xml:space="preserve"> pogoj je skladno z drugim odstavkom 15. člena Uredbe 2021/1060/EU izpolnjen, kadar so izpolnjena vsa povezana merila.</w:t>
      </w:r>
    </w:p>
    <w:p w14:paraId="0BDD630B" w14:textId="77777777" w:rsidR="003A6171" w:rsidRPr="00B2210A" w:rsidRDefault="003A6171" w:rsidP="003A6171">
      <w:pPr>
        <w:pStyle w:val="Naslov3"/>
        <w:spacing w:line="240" w:lineRule="auto"/>
        <w:jc w:val="both"/>
        <w:rPr>
          <w:rFonts w:ascii="Arial" w:hAnsi="Arial" w:cs="Arial"/>
          <w:b w:val="0"/>
          <w:sz w:val="20"/>
          <w:szCs w:val="20"/>
          <w:lang w:val="sl-SI"/>
        </w:rPr>
      </w:pPr>
      <w:bookmarkStart w:id="16" w:name="_Toc130368010"/>
      <w:bookmarkStart w:id="17" w:name="_Toc133233355"/>
      <w:r w:rsidRPr="00B2210A">
        <w:rPr>
          <w:rFonts w:ascii="Arial" w:hAnsi="Arial" w:cs="Arial"/>
          <w:b w:val="0"/>
          <w:sz w:val="20"/>
          <w:szCs w:val="20"/>
          <w:lang w:val="sl-SI"/>
        </w:rPr>
        <w:t xml:space="preserve">Slika 1: Cilj </w:t>
      </w:r>
      <w:proofErr w:type="spellStart"/>
      <w:r w:rsidRPr="00B2210A">
        <w:rPr>
          <w:rFonts w:ascii="Arial" w:hAnsi="Arial" w:cs="Arial"/>
          <w:b w:val="0"/>
          <w:sz w:val="20"/>
          <w:szCs w:val="20"/>
          <w:lang w:val="sl-SI"/>
        </w:rPr>
        <w:t>omogočitvenih</w:t>
      </w:r>
      <w:proofErr w:type="spellEnd"/>
      <w:r w:rsidRPr="00B2210A">
        <w:rPr>
          <w:rFonts w:ascii="Arial" w:hAnsi="Arial" w:cs="Arial"/>
          <w:b w:val="0"/>
          <w:sz w:val="20"/>
          <w:szCs w:val="20"/>
          <w:lang w:val="sl-SI"/>
        </w:rPr>
        <w:t xml:space="preserve"> pogojev »Dejanska uporaba in izvajanje Listine o temeljnih pravicah« in »Izvajanje in uporaba Konvencije Združenih narodov o pravicah invalidov v skladu s Sklepom Sveta 2010/48/ES«</w:t>
      </w:r>
      <w:bookmarkEnd w:id="16"/>
      <w:bookmarkEnd w:id="17"/>
    </w:p>
    <w:p w14:paraId="472D57BD" w14:textId="77777777" w:rsidR="003A6171" w:rsidRPr="00B2210A" w:rsidRDefault="003A6171" w:rsidP="003A6171">
      <w:pPr>
        <w:spacing w:line="240" w:lineRule="auto"/>
        <w:jc w:val="both"/>
        <w:rPr>
          <w:rFonts w:cs="Arial"/>
          <w:szCs w:val="20"/>
          <w:lang w:val="sl-SI"/>
        </w:rPr>
      </w:pPr>
    </w:p>
    <w:p w14:paraId="318BD716" w14:textId="77777777" w:rsidR="003A6171" w:rsidRPr="00B2210A" w:rsidRDefault="003A6171" w:rsidP="003A6171">
      <w:pPr>
        <w:spacing w:line="240" w:lineRule="auto"/>
        <w:jc w:val="both"/>
        <w:rPr>
          <w:rFonts w:cs="Arial"/>
          <w:szCs w:val="20"/>
          <w:lang w:val="sl-SI"/>
        </w:rPr>
      </w:pPr>
      <w:r w:rsidRPr="00B2210A">
        <w:rPr>
          <w:rFonts w:cs="Arial"/>
          <w:noProof/>
          <w:szCs w:val="20"/>
          <w:lang w:val="sl-SI" w:eastAsia="sl-SI"/>
        </w:rPr>
        <w:drawing>
          <wp:inline distT="0" distB="0" distL="0" distR="0" wp14:anchorId="04DD3E06" wp14:editId="21B3B223">
            <wp:extent cx="5137785" cy="3853339"/>
            <wp:effectExtent l="0" t="0" r="571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png"/>
                    <pic:cNvPicPr/>
                  </pic:nvPicPr>
                  <pic:blipFill>
                    <a:blip r:embed="rId14">
                      <a:extLst>
                        <a:ext uri="{28A0092B-C50C-407E-A947-70E740481C1C}">
                          <a14:useLocalDpi xmlns:a14="http://schemas.microsoft.com/office/drawing/2010/main" val="0"/>
                        </a:ext>
                      </a:extLst>
                    </a:blip>
                    <a:stretch>
                      <a:fillRect/>
                    </a:stretch>
                  </pic:blipFill>
                  <pic:spPr>
                    <a:xfrm>
                      <a:off x="0" y="0"/>
                      <a:ext cx="5140786" cy="3855590"/>
                    </a:xfrm>
                    <a:prstGeom prst="rect">
                      <a:avLst/>
                    </a:prstGeom>
                  </pic:spPr>
                </pic:pic>
              </a:graphicData>
            </a:graphic>
          </wp:inline>
        </w:drawing>
      </w:r>
    </w:p>
    <w:p w14:paraId="5CC73045" w14:textId="77777777" w:rsidR="003A6171" w:rsidRPr="00B2210A" w:rsidRDefault="003A6171" w:rsidP="003A6171">
      <w:pPr>
        <w:spacing w:line="240" w:lineRule="auto"/>
        <w:jc w:val="both"/>
        <w:rPr>
          <w:rFonts w:cs="Arial"/>
          <w:szCs w:val="20"/>
          <w:lang w:val="sl-SI"/>
        </w:rPr>
      </w:pPr>
      <w:r w:rsidRPr="00B2210A">
        <w:rPr>
          <w:rFonts w:cs="Arial"/>
          <w:szCs w:val="20"/>
          <w:lang w:val="sl-SI"/>
        </w:rPr>
        <w:t>(vir: MKRR)</w:t>
      </w:r>
    </w:p>
    <w:p w14:paraId="190CA149" w14:textId="77777777" w:rsidR="00B2210A" w:rsidRDefault="00B2210A" w:rsidP="003A6171">
      <w:pPr>
        <w:pStyle w:val="Naslov3"/>
        <w:spacing w:line="240" w:lineRule="auto"/>
        <w:jc w:val="both"/>
        <w:rPr>
          <w:rFonts w:ascii="Arial" w:hAnsi="Arial" w:cs="Arial"/>
          <w:b w:val="0"/>
          <w:sz w:val="20"/>
          <w:szCs w:val="20"/>
          <w:lang w:val="sl-SI"/>
        </w:rPr>
      </w:pPr>
      <w:bookmarkStart w:id="18" w:name="_Toc130368011"/>
    </w:p>
    <w:p w14:paraId="2CC7BFE7" w14:textId="211E9513" w:rsidR="00B2210A" w:rsidRDefault="00B2210A" w:rsidP="003A6171">
      <w:pPr>
        <w:pStyle w:val="Naslov3"/>
        <w:spacing w:line="240" w:lineRule="auto"/>
        <w:jc w:val="both"/>
        <w:rPr>
          <w:rFonts w:ascii="Arial" w:hAnsi="Arial" w:cs="Arial"/>
          <w:b w:val="0"/>
          <w:sz w:val="20"/>
          <w:szCs w:val="20"/>
          <w:lang w:val="sl-SI"/>
        </w:rPr>
      </w:pPr>
    </w:p>
    <w:p w14:paraId="2D49C296" w14:textId="607B4604" w:rsidR="00B2210A" w:rsidRDefault="00B2210A" w:rsidP="00B2210A">
      <w:pPr>
        <w:rPr>
          <w:lang w:val="sl-SI"/>
        </w:rPr>
      </w:pPr>
    </w:p>
    <w:p w14:paraId="743A00C2" w14:textId="57A9CE0A" w:rsidR="00B2210A" w:rsidRDefault="00B2210A" w:rsidP="00B2210A">
      <w:pPr>
        <w:rPr>
          <w:lang w:val="sl-SI"/>
        </w:rPr>
      </w:pPr>
    </w:p>
    <w:p w14:paraId="28523B76" w14:textId="4CA8893F" w:rsidR="00B2210A" w:rsidRDefault="00B2210A" w:rsidP="00B2210A">
      <w:pPr>
        <w:rPr>
          <w:lang w:val="sl-SI"/>
        </w:rPr>
      </w:pPr>
    </w:p>
    <w:p w14:paraId="78A60F59" w14:textId="43DD4794" w:rsidR="00B2210A" w:rsidRDefault="00B2210A" w:rsidP="00B2210A">
      <w:pPr>
        <w:rPr>
          <w:lang w:val="sl-SI"/>
        </w:rPr>
      </w:pPr>
    </w:p>
    <w:p w14:paraId="1B0FD2E8" w14:textId="7E2CDEDB" w:rsidR="00B2210A" w:rsidRDefault="00B2210A" w:rsidP="00B2210A">
      <w:pPr>
        <w:rPr>
          <w:lang w:val="sl-SI"/>
        </w:rPr>
      </w:pPr>
    </w:p>
    <w:p w14:paraId="1A6E6209" w14:textId="0516F239" w:rsidR="00B2210A" w:rsidRDefault="00B2210A" w:rsidP="00B2210A">
      <w:pPr>
        <w:rPr>
          <w:lang w:val="sl-SI"/>
        </w:rPr>
      </w:pPr>
    </w:p>
    <w:p w14:paraId="5C573824" w14:textId="6A32A7C2" w:rsidR="00B2210A" w:rsidRDefault="00B2210A" w:rsidP="00B2210A">
      <w:pPr>
        <w:rPr>
          <w:lang w:val="sl-SI"/>
        </w:rPr>
      </w:pPr>
    </w:p>
    <w:p w14:paraId="345AB9B5" w14:textId="619DB0A5" w:rsidR="00B2210A" w:rsidRDefault="00B2210A" w:rsidP="00B2210A">
      <w:pPr>
        <w:rPr>
          <w:lang w:val="sl-SI"/>
        </w:rPr>
      </w:pPr>
    </w:p>
    <w:p w14:paraId="798E96A9" w14:textId="68B6AD6A" w:rsidR="00B2210A" w:rsidRDefault="00B2210A" w:rsidP="00B2210A">
      <w:pPr>
        <w:rPr>
          <w:lang w:val="sl-SI"/>
        </w:rPr>
      </w:pPr>
    </w:p>
    <w:p w14:paraId="4327A768" w14:textId="563B27E7" w:rsidR="00B2210A" w:rsidRDefault="00B2210A" w:rsidP="00B2210A">
      <w:pPr>
        <w:rPr>
          <w:lang w:val="sl-SI"/>
        </w:rPr>
      </w:pPr>
    </w:p>
    <w:p w14:paraId="3676A77A" w14:textId="115C39D1" w:rsidR="00B2210A" w:rsidRDefault="00B2210A" w:rsidP="00B2210A">
      <w:pPr>
        <w:rPr>
          <w:lang w:val="sl-SI"/>
        </w:rPr>
      </w:pPr>
    </w:p>
    <w:p w14:paraId="1A22C9B1" w14:textId="012866A0" w:rsidR="00B2210A" w:rsidRDefault="00B2210A" w:rsidP="00B2210A">
      <w:pPr>
        <w:rPr>
          <w:lang w:val="sl-SI"/>
        </w:rPr>
      </w:pPr>
    </w:p>
    <w:p w14:paraId="05F5B370" w14:textId="77777777" w:rsidR="00B2210A" w:rsidRPr="00B2210A" w:rsidRDefault="00B2210A" w:rsidP="00B2210A">
      <w:pPr>
        <w:rPr>
          <w:lang w:val="sl-SI"/>
        </w:rPr>
      </w:pPr>
    </w:p>
    <w:p w14:paraId="6365AAF2" w14:textId="23E895CE" w:rsidR="003A6171" w:rsidRPr="00B2210A" w:rsidRDefault="003A6171" w:rsidP="003A6171">
      <w:pPr>
        <w:pStyle w:val="Naslov3"/>
        <w:spacing w:line="240" w:lineRule="auto"/>
        <w:jc w:val="both"/>
        <w:rPr>
          <w:rFonts w:ascii="Arial" w:hAnsi="Arial" w:cs="Arial"/>
          <w:b w:val="0"/>
          <w:sz w:val="20"/>
          <w:szCs w:val="20"/>
          <w:lang w:val="sl-SI"/>
        </w:rPr>
      </w:pPr>
      <w:bookmarkStart w:id="19" w:name="_Toc133233356"/>
      <w:r w:rsidRPr="00B2210A">
        <w:rPr>
          <w:rFonts w:ascii="Arial" w:hAnsi="Arial" w:cs="Arial"/>
          <w:b w:val="0"/>
          <w:sz w:val="20"/>
          <w:szCs w:val="20"/>
          <w:lang w:val="sl-SI"/>
        </w:rPr>
        <w:lastRenderedPageBreak/>
        <w:t xml:space="preserve">Slika 2a: Struktura </w:t>
      </w:r>
      <w:proofErr w:type="spellStart"/>
      <w:r w:rsidRPr="00B2210A">
        <w:rPr>
          <w:rFonts w:ascii="Arial" w:hAnsi="Arial" w:cs="Arial"/>
          <w:b w:val="0"/>
          <w:sz w:val="20"/>
          <w:szCs w:val="20"/>
          <w:lang w:val="sl-SI"/>
        </w:rPr>
        <w:t>omogočitvenega</w:t>
      </w:r>
      <w:proofErr w:type="spellEnd"/>
      <w:r w:rsidRPr="00B2210A">
        <w:rPr>
          <w:rFonts w:ascii="Arial" w:hAnsi="Arial" w:cs="Arial"/>
          <w:b w:val="0"/>
          <w:sz w:val="20"/>
          <w:szCs w:val="20"/>
          <w:lang w:val="sl-SI"/>
        </w:rPr>
        <w:t xml:space="preserve"> pogoja »Dejanska uporaba in izvajanje Listine o temeljnih pravicah«</w:t>
      </w:r>
      <w:bookmarkEnd w:id="18"/>
      <w:bookmarkEnd w:id="19"/>
    </w:p>
    <w:p w14:paraId="145A0AF9" w14:textId="77777777" w:rsidR="002D4AB4" w:rsidRPr="00B2210A" w:rsidRDefault="002D4AB4" w:rsidP="002D4AB4">
      <w:pPr>
        <w:rPr>
          <w:rFonts w:cs="Arial"/>
          <w:szCs w:val="20"/>
          <w:lang w:val="sl-SI"/>
        </w:rPr>
      </w:pPr>
    </w:p>
    <w:p w14:paraId="4E5C030B" w14:textId="77777777" w:rsidR="003A6171" w:rsidRPr="00B2210A" w:rsidRDefault="003A6171" w:rsidP="003A6171">
      <w:pPr>
        <w:spacing w:line="240" w:lineRule="auto"/>
        <w:jc w:val="both"/>
        <w:rPr>
          <w:rFonts w:cs="Arial"/>
          <w:szCs w:val="20"/>
          <w:lang w:val="sl-SI"/>
        </w:rPr>
      </w:pPr>
      <w:r w:rsidRPr="00B2210A">
        <w:rPr>
          <w:rFonts w:cs="Arial"/>
          <w:noProof/>
          <w:szCs w:val="20"/>
          <w:lang w:val="sl-SI" w:eastAsia="sl-SI"/>
        </w:rPr>
        <w:drawing>
          <wp:inline distT="0" distB="0" distL="0" distR="0" wp14:anchorId="5E4841B4" wp14:editId="60828C93">
            <wp:extent cx="5324475" cy="3993356"/>
            <wp:effectExtent l="0" t="0" r="63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2 a.png"/>
                    <pic:cNvPicPr/>
                  </pic:nvPicPr>
                  <pic:blipFill>
                    <a:blip r:embed="rId15">
                      <a:extLst>
                        <a:ext uri="{28A0092B-C50C-407E-A947-70E740481C1C}">
                          <a14:useLocalDpi xmlns:a14="http://schemas.microsoft.com/office/drawing/2010/main" val="0"/>
                        </a:ext>
                      </a:extLst>
                    </a:blip>
                    <a:stretch>
                      <a:fillRect/>
                    </a:stretch>
                  </pic:blipFill>
                  <pic:spPr>
                    <a:xfrm>
                      <a:off x="0" y="0"/>
                      <a:ext cx="5324475" cy="3993356"/>
                    </a:xfrm>
                    <a:prstGeom prst="rect">
                      <a:avLst/>
                    </a:prstGeom>
                  </pic:spPr>
                </pic:pic>
              </a:graphicData>
            </a:graphic>
          </wp:inline>
        </w:drawing>
      </w:r>
    </w:p>
    <w:p w14:paraId="3AEDA3E0" w14:textId="4404B4D1" w:rsidR="003A6171" w:rsidRPr="00B2210A" w:rsidRDefault="003A6171" w:rsidP="003A6171">
      <w:pPr>
        <w:spacing w:line="240" w:lineRule="auto"/>
        <w:jc w:val="both"/>
        <w:rPr>
          <w:rFonts w:cs="Arial"/>
          <w:szCs w:val="20"/>
          <w:lang w:val="sl-SI"/>
        </w:rPr>
      </w:pPr>
      <w:r w:rsidRPr="00B2210A">
        <w:rPr>
          <w:rFonts w:cs="Arial"/>
          <w:szCs w:val="20"/>
          <w:lang w:val="sl-SI"/>
        </w:rPr>
        <w:t>(vir: MKRR)</w:t>
      </w:r>
    </w:p>
    <w:p w14:paraId="60FD6487" w14:textId="77777777" w:rsidR="00B2210A" w:rsidRDefault="00B2210A" w:rsidP="00B2210A">
      <w:pPr>
        <w:pStyle w:val="Naslov3"/>
        <w:spacing w:line="240" w:lineRule="auto"/>
        <w:jc w:val="both"/>
        <w:rPr>
          <w:rFonts w:ascii="Arial" w:hAnsi="Arial" w:cs="Arial"/>
          <w:b w:val="0"/>
          <w:sz w:val="20"/>
          <w:szCs w:val="20"/>
          <w:lang w:val="sl-SI"/>
        </w:rPr>
      </w:pPr>
      <w:bookmarkStart w:id="20" w:name="_Toc130368012"/>
    </w:p>
    <w:p w14:paraId="4A941F6E" w14:textId="388E5338" w:rsidR="00B2210A" w:rsidRDefault="00B2210A" w:rsidP="00B2210A">
      <w:pPr>
        <w:pStyle w:val="Naslov3"/>
        <w:spacing w:line="240" w:lineRule="auto"/>
        <w:jc w:val="both"/>
        <w:rPr>
          <w:rFonts w:ascii="Arial" w:hAnsi="Arial" w:cs="Arial"/>
          <w:b w:val="0"/>
          <w:sz w:val="20"/>
          <w:szCs w:val="20"/>
          <w:lang w:val="sl-SI"/>
        </w:rPr>
      </w:pPr>
    </w:p>
    <w:p w14:paraId="471B5D04" w14:textId="2DF78F64" w:rsidR="00B2210A" w:rsidRDefault="00B2210A" w:rsidP="00B2210A">
      <w:pPr>
        <w:rPr>
          <w:lang w:val="sl-SI"/>
        </w:rPr>
      </w:pPr>
    </w:p>
    <w:p w14:paraId="0D44AFC5" w14:textId="0537874C" w:rsidR="00B2210A" w:rsidRDefault="00B2210A" w:rsidP="00B2210A">
      <w:pPr>
        <w:rPr>
          <w:lang w:val="sl-SI"/>
        </w:rPr>
      </w:pPr>
    </w:p>
    <w:p w14:paraId="3E4E2BAD" w14:textId="5FD8F870" w:rsidR="00B2210A" w:rsidRDefault="00B2210A" w:rsidP="00B2210A">
      <w:pPr>
        <w:rPr>
          <w:lang w:val="sl-SI"/>
        </w:rPr>
      </w:pPr>
    </w:p>
    <w:p w14:paraId="21BFCF6F" w14:textId="6D180907" w:rsidR="00B2210A" w:rsidRDefault="00B2210A" w:rsidP="00B2210A">
      <w:pPr>
        <w:rPr>
          <w:lang w:val="sl-SI"/>
        </w:rPr>
      </w:pPr>
    </w:p>
    <w:p w14:paraId="4E1F43A9" w14:textId="0F328AF2" w:rsidR="00B2210A" w:rsidRDefault="00B2210A" w:rsidP="00B2210A">
      <w:pPr>
        <w:rPr>
          <w:lang w:val="sl-SI"/>
        </w:rPr>
      </w:pPr>
    </w:p>
    <w:p w14:paraId="21091545" w14:textId="4F6A0571" w:rsidR="00B2210A" w:rsidRDefault="00B2210A" w:rsidP="00B2210A">
      <w:pPr>
        <w:rPr>
          <w:lang w:val="sl-SI"/>
        </w:rPr>
      </w:pPr>
    </w:p>
    <w:p w14:paraId="315FB0F8" w14:textId="4268A460" w:rsidR="00B2210A" w:rsidRDefault="00B2210A" w:rsidP="00B2210A">
      <w:pPr>
        <w:rPr>
          <w:lang w:val="sl-SI"/>
        </w:rPr>
      </w:pPr>
    </w:p>
    <w:p w14:paraId="4376DC2E" w14:textId="3AE98C41" w:rsidR="00B2210A" w:rsidRDefault="00B2210A" w:rsidP="00B2210A">
      <w:pPr>
        <w:rPr>
          <w:lang w:val="sl-SI"/>
        </w:rPr>
      </w:pPr>
    </w:p>
    <w:p w14:paraId="2CB67E05" w14:textId="45C8BF85" w:rsidR="00B2210A" w:rsidRDefault="00B2210A" w:rsidP="00B2210A">
      <w:pPr>
        <w:rPr>
          <w:lang w:val="sl-SI"/>
        </w:rPr>
      </w:pPr>
    </w:p>
    <w:p w14:paraId="4168277C" w14:textId="5EDC22D3" w:rsidR="00B2210A" w:rsidRDefault="00B2210A" w:rsidP="00B2210A">
      <w:pPr>
        <w:rPr>
          <w:lang w:val="sl-SI"/>
        </w:rPr>
      </w:pPr>
    </w:p>
    <w:p w14:paraId="3E30DDA8" w14:textId="3C34E79D" w:rsidR="00B2210A" w:rsidRDefault="00B2210A" w:rsidP="00B2210A">
      <w:pPr>
        <w:rPr>
          <w:lang w:val="sl-SI"/>
        </w:rPr>
      </w:pPr>
    </w:p>
    <w:p w14:paraId="54A65131" w14:textId="212874CE" w:rsidR="00B2210A" w:rsidRDefault="00B2210A" w:rsidP="00B2210A">
      <w:pPr>
        <w:rPr>
          <w:lang w:val="sl-SI"/>
        </w:rPr>
      </w:pPr>
    </w:p>
    <w:p w14:paraId="2815BAA9" w14:textId="575E9FB7" w:rsidR="00B2210A" w:rsidRDefault="00B2210A" w:rsidP="00B2210A">
      <w:pPr>
        <w:rPr>
          <w:lang w:val="sl-SI"/>
        </w:rPr>
      </w:pPr>
    </w:p>
    <w:p w14:paraId="64220858" w14:textId="5814227F" w:rsidR="00B2210A" w:rsidRDefault="00B2210A" w:rsidP="00B2210A">
      <w:pPr>
        <w:rPr>
          <w:lang w:val="sl-SI"/>
        </w:rPr>
      </w:pPr>
    </w:p>
    <w:p w14:paraId="177C378F" w14:textId="11CD5076" w:rsidR="00B2210A" w:rsidRDefault="00B2210A" w:rsidP="00B2210A">
      <w:pPr>
        <w:rPr>
          <w:lang w:val="sl-SI"/>
        </w:rPr>
      </w:pPr>
    </w:p>
    <w:p w14:paraId="0C9468FB" w14:textId="710445DB" w:rsidR="00B2210A" w:rsidRDefault="00B2210A" w:rsidP="00B2210A">
      <w:pPr>
        <w:rPr>
          <w:lang w:val="sl-SI"/>
        </w:rPr>
      </w:pPr>
    </w:p>
    <w:p w14:paraId="4BF8CD68" w14:textId="048F5F71" w:rsidR="00B2210A" w:rsidRDefault="00B2210A" w:rsidP="00B2210A">
      <w:pPr>
        <w:rPr>
          <w:lang w:val="sl-SI"/>
        </w:rPr>
      </w:pPr>
    </w:p>
    <w:p w14:paraId="0B4D290D" w14:textId="77777777" w:rsidR="00B2210A" w:rsidRPr="00B2210A" w:rsidRDefault="00B2210A" w:rsidP="00B2210A">
      <w:pPr>
        <w:rPr>
          <w:lang w:val="sl-SI"/>
        </w:rPr>
      </w:pPr>
    </w:p>
    <w:p w14:paraId="26C80184" w14:textId="570A8B70" w:rsidR="002D4AB4" w:rsidRDefault="003A6171" w:rsidP="00B2210A">
      <w:pPr>
        <w:pStyle w:val="Naslov3"/>
        <w:spacing w:line="240" w:lineRule="auto"/>
        <w:jc w:val="both"/>
        <w:rPr>
          <w:rFonts w:ascii="Arial" w:hAnsi="Arial" w:cs="Arial"/>
          <w:b w:val="0"/>
          <w:sz w:val="20"/>
          <w:szCs w:val="20"/>
          <w:lang w:val="sl-SI"/>
        </w:rPr>
      </w:pPr>
      <w:bookmarkStart w:id="21" w:name="_Toc133233357"/>
      <w:r w:rsidRPr="00B2210A">
        <w:rPr>
          <w:rFonts w:ascii="Arial" w:hAnsi="Arial" w:cs="Arial"/>
          <w:b w:val="0"/>
          <w:sz w:val="20"/>
          <w:szCs w:val="20"/>
          <w:lang w:val="sl-SI"/>
        </w:rPr>
        <w:lastRenderedPageBreak/>
        <w:t xml:space="preserve">Slika 2b: Struktura </w:t>
      </w:r>
      <w:proofErr w:type="spellStart"/>
      <w:r w:rsidRPr="00B2210A">
        <w:rPr>
          <w:rFonts w:ascii="Arial" w:hAnsi="Arial" w:cs="Arial"/>
          <w:b w:val="0"/>
          <w:sz w:val="20"/>
          <w:szCs w:val="20"/>
          <w:lang w:val="sl-SI"/>
        </w:rPr>
        <w:t>omogočitvenega</w:t>
      </w:r>
      <w:proofErr w:type="spellEnd"/>
      <w:r w:rsidRPr="00B2210A">
        <w:rPr>
          <w:rFonts w:ascii="Arial" w:hAnsi="Arial" w:cs="Arial"/>
          <w:b w:val="0"/>
          <w:sz w:val="20"/>
          <w:szCs w:val="20"/>
          <w:lang w:val="sl-SI"/>
        </w:rPr>
        <w:t xml:space="preserve"> pogoja »Izvajanje in uporaba Konvencije Združenih narodov o pravicah invalidov v skladu s Sklepom Sveta 2010/48/ES«</w:t>
      </w:r>
      <w:bookmarkEnd w:id="20"/>
      <w:bookmarkEnd w:id="21"/>
    </w:p>
    <w:p w14:paraId="5A4972F2" w14:textId="77777777" w:rsidR="00B2210A" w:rsidRPr="00B2210A" w:rsidRDefault="00B2210A" w:rsidP="00B2210A">
      <w:pPr>
        <w:rPr>
          <w:lang w:val="sl-SI"/>
        </w:rPr>
      </w:pPr>
    </w:p>
    <w:p w14:paraId="2E41F1E0" w14:textId="77777777" w:rsidR="003A6171" w:rsidRPr="00B2210A" w:rsidRDefault="003A6171" w:rsidP="003A6171">
      <w:pPr>
        <w:spacing w:line="240" w:lineRule="auto"/>
        <w:jc w:val="both"/>
        <w:rPr>
          <w:rFonts w:cs="Arial"/>
          <w:szCs w:val="20"/>
          <w:lang w:val="sl-SI"/>
        </w:rPr>
      </w:pPr>
      <w:r w:rsidRPr="00B2210A">
        <w:rPr>
          <w:rFonts w:cs="Arial"/>
          <w:noProof/>
          <w:szCs w:val="20"/>
          <w:lang w:val="sl-SI" w:eastAsia="sl-SI"/>
        </w:rPr>
        <w:drawing>
          <wp:inline distT="0" distB="0" distL="0" distR="0" wp14:anchorId="3F8619E2" wp14:editId="16DDD104">
            <wp:extent cx="5219276" cy="3914457"/>
            <wp:effectExtent l="0" t="0" r="63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2 b.png"/>
                    <pic:cNvPicPr/>
                  </pic:nvPicPr>
                  <pic:blipFill>
                    <a:blip r:embed="rId16">
                      <a:extLst>
                        <a:ext uri="{28A0092B-C50C-407E-A947-70E740481C1C}">
                          <a14:useLocalDpi xmlns:a14="http://schemas.microsoft.com/office/drawing/2010/main" val="0"/>
                        </a:ext>
                      </a:extLst>
                    </a:blip>
                    <a:stretch>
                      <a:fillRect/>
                    </a:stretch>
                  </pic:blipFill>
                  <pic:spPr>
                    <a:xfrm>
                      <a:off x="0" y="0"/>
                      <a:ext cx="5231396" cy="3923547"/>
                    </a:xfrm>
                    <a:prstGeom prst="rect">
                      <a:avLst/>
                    </a:prstGeom>
                  </pic:spPr>
                </pic:pic>
              </a:graphicData>
            </a:graphic>
          </wp:inline>
        </w:drawing>
      </w:r>
    </w:p>
    <w:p w14:paraId="32E8E110" w14:textId="77777777" w:rsidR="003A6171" w:rsidRPr="00B2210A" w:rsidRDefault="003A6171" w:rsidP="003A6171">
      <w:pPr>
        <w:spacing w:line="240" w:lineRule="auto"/>
        <w:jc w:val="both"/>
        <w:rPr>
          <w:rFonts w:cs="Arial"/>
          <w:szCs w:val="20"/>
          <w:lang w:val="sl-SI"/>
        </w:rPr>
      </w:pPr>
      <w:r w:rsidRPr="00B2210A">
        <w:rPr>
          <w:rFonts w:cs="Arial"/>
          <w:szCs w:val="20"/>
          <w:lang w:val="sl-SI"/>
        </w:rPr>
        <w:t>(vir: MKRR)</w:t>
      </w:r>
    </w:p>
    <w:p w14:paraId="2624ACD9" w14:textId="77777777" w:rsidR="002D4AB4" w:rsidRPr="00B2210A" w:rsidRDefault="002D4AB4" w:rsidP="003A6171">
      <w:pPr>
        <w:pStyle w:val="Naslov2"/>
        <w:keepLines/>
        <w:spacing w:before="120" w:after="0" w:line="240" w:lineRule="auto"/>
        <w:jc w:val="both"/>
        <w:rPr>
          <w:rFonts w:cs="Arial"/>
          <w:sz w:val="20"/>
          <w:szCs w:val="20"/>
          <w:lang w:val="sl-SI"/>
        </w:rPr>
      </w:pPr>
    </w:p>
    <w:p w14:paraId="52D14760" w14:textId="6051332A" w:rsidR="003A6171" w:rsidRPr="00B2210A" w:rsidRDefault="003A6171" w:rsidP="003A6171">
      <w:pPr>
        <w:pStyle w:val="Naslov2"/>
        <w:keepLines/>
        <w:spacing w:before="120" w:after="0" w:line="240" w:lineRule="auto"/>
        <w:jc w:val="both"/>
        <w:rPr>
          <w:rFonts w:cs="Arial"/>
          <w:sz w:val="20"/>
          <w:szCs w:val="20"/>
          <w:lang w:val="sl-SI"/>
        </w:rPr>
      </w:pPr>
      <w:bookmarkStart w:id="22" w:name="_Toc133233358"/>
      <w:r w:rsidRPr="00B2210A">
        <w:rPr>
          <w:rFonts w:cs="Arial"/>
          <w:sz w:val="20"/>
          <w:szCs w:val="20"/>
          <w:lang w:val="sl-SI"/>
        </w:rPr>
        <w:t xml:space="preserve">2.2. </w:t>
      </w:r>
      <w:bookmarkStart w:id="23" w:name="_Toc130368013"/>
      <w:bookmarkEnd w:id="3"/>
      <w:r w:rsidRPr="00B2210A">
        <w:rPr>
          <w:rFonts w:cs="Arial"/>
          <w:sz w:val="20"/>
          <w:szCs w:val="20"/>
          <w:lang w:val="sl-SI"/>
        </w:rPr>
        <w:t>PRAVNI OKVIR REPUBLIKE SLOVENIJE</w:t>
      </w:r>
      <w:bookmarkEnd w:id="23"/>
      <w:bookmarkEnd w:id="22"/>
    </w:p>
    <w:p w14:paraId="41AC0FBB" w14:textId="77777777" w:rsidR="003A6171" w:rsidRPr="00B2210A" w:rsidRDefault="003A6171" w:rsidP="003A6171">
      <w:pPr>
        <w:spacing w:line="240" w:lineRule="auto"/>
        <w:jc w:val="both"/>
        <w:rPr>
          <w:rFonts w:cs="Arial"/>
          <w:b/>
          <w:szCs w:val="20"/>
          <w:lang w:val="sl-SI"/>
        </w:rPr>
      </w:pPr>
    </w:p>
    <w:p w14:paraId="00E45B52" w14:textId="77777777" w:rsidR="003A6171" w:rsidRPr="00B2210A" w:rsidRDefault="003A6171" w:rsidP="003A6171">
      <w:pPr>
        <w:spacing w:line="240" w:lineRule="auto"/>
        <w:jc w:val="both"/>
        <w:rPr>
          <w:rFonts w:eastAsiaTheme="majorEastAsia" w:cs="Arial"/>
          <w:b/>
          <w:bCs/>
          <w:szCs w:val="20"/>
          <w:lang w:val="sl-SI"/>
        </w:rPr>
      </w:pPr>
      <w:r w:rsidRPr="00B2210A">
        <w:rPr>
          <w:rFonts w:eastAsiaTheme="majorEastAsia" w:cs="Arial"/>
          <w:b/>
          <w:bCs/>
          <w:szCs w:val="20"/>
          <w:lang w:val="sl-SI"/>
        </w:rPr>
        <w:t>Listina</w:t>
      </w:r>
    </w:p>
    <w:p w14:paraId="538FF8DC" w14:textId="77777777" w:rsidR="003A6171" w:rsidRPr="00B2210A" w:rsidRDefault="003A6171" w:rsidP="003A6171">
      <w:pPr>
        <w:spacing w:line="240" w:lineRule="auto"/>
        <w:jc w:val="both"/>
        <w:rPr>
          <w:rFonts w:eastAsiaTheme="majorEastAsia" w:cs="Arial"/>
          <w:b/>
          <w:bCs/>
          <w:szCs w:val="20"/>
          <w:lang w:val="sl-SI"/>
        </w:rPr>
      </w:pPr>
    </w:p>
    <w:p w14:paraId="554ADFDF" w14:textId="77777777" w:rsidR="003A6171" w:rsidRPr="00B2210A" w:rsidRDefault="003A6171" w:rsidP="003A6171">
      <w:pPr>
        <w:spacing w:line="240" w:lineRule="auto"/>
        <w:jc w:val="both"/>
        <w:rPr>
          <w:rFonts w:cs="Arial"/>
          <w:szCs w:val="20"/>
          <w:lang w:val="sl-SI"/>
        </w:rPr>
      </w:pPr>
      <w:r w:rsidRPr="00B2210A">
        <w:rPr>
          <w:rFonts w:cs="Arial"/>
          <w:noProof/>
          <w:szCs w:val="20"/>
          <w:lang w:val="sl-SI"/>
        </w:rPr>
        <w:t xml:space="preserve">Poleg dejstva, da je Republika Slovenija skladno s prvim odstavkom 51. </w:t>
      </w:r>
      <w:r w:rsidRPr="00B2210A">
        <w:rPr>
          <w:rFonts w:cs="Arial"/>
          <w:szCs w:val="20"/>
          <w:lang w:val="sl-SI"/>
        </w:rPr>
        <w:t xml:space="preserve">člena listine zavezana k uporabi listine, kadar izvaja oziroma v obsegu izvajanja prava Unije, ter ob zavedanju, da so nacionalna sodišča zavezana razlagati nacionalno zakonodajo/ukrepe v skladu z listino kadar koli obravnavajo področje uporabe prava EU, pa se pravice in svoboščine, ki so obsežene v katalogu temeljnih pravic listine, zrcalijo tudi v nacionalni zakonodaji. </w:t>
      </w:r>
    </w:p>
    <w:p w14:paraId="347B4C0C" w14:textId="77777777" w:rsidR="003A6171" w:rsidRPr="00B2210A" w:rsidRDefault="003A6171" w:rsidP="003A6171">
      <w:pPr>
        <w:spacing w:line="240" w:lineRule="auto"/>
        <w:jc w:val="both"/>
        <w:rPr>
          <w:rFonts w:cs="Arial"/>
          <w:szCs w:val="20"/>
          <w:lang w:val="sl-SI"/>
        </w:rPr>
      </w:pPr>
    </w:p>
    <w:p w14:paraId="7921409F" w14:textId="77777777" w:rsidR="003A6171" w:rsidRPr="00B2210A" w:rsidRDefault="003A6171" w:rsidP="003A6171">
      <w:pPr>
        <w:spacing w:line="240" w:lineRule="auto"/>
        <w:jc w:val="both"/>
        <w:rPr>
          <w:rFonts w:cs="Arial"/>
          <w:i/>
          <w:szCs w:val="20"/>
          <w:lang w:val="sl-SI"/>
        </w:rPr>
      </w:pPr>
      <w:r w:rsidRPr="00B2210A">
        <w:rPr>
          <w:rFonts w:cs="Arial"/>
          <w:noProof/>
          <w:szCs w:val="20"/>
          <w:lang w:val="sl-SI"/>
        </w:rPr>
        <w:t xml:space="preserve">Ustava katalog temeljnih pravic listine zrcali zlasti v II. poglavju – Človekove pravice in temeljne svoboščine (14. do 65. člen) in III. poglavja – Gospodarska in socialna razmerja. Skladno s prvim odstavkom 5. člena Ustave </w:t>
      </w:r>
      <w:r w:rsidRPr="00B2210A">
        <w:rPr>
          <w:rFonts w:cs="Arial"/>
          <w:i/>
          <w:noProof/>
          <w:szCs w:val="20"/>
          <w:lang w:val="sl-SI"/>
        </w:rPr>
        <w:t>»</w:t>
      </w:r>
      <w:r w:rsidRPr="00B2210A">
        <w:rPr>
          <w:rFonts w:cs="Arial"/>
          <w:i/>
          <w:szCs w:val="20"/>
          <w:lang w:val="sl-SI"/>
        </w:rPr>
        <w:t xml:space="preserve">Država na svojem ozemlju varuje človekove pravice in temeljne svoboščine. Varuje in zagotavlja pravice avtohtone italijanske in madžarske narodne skupnosti. Skrbi za avtohtone slovenske narodne manjšine v sosednjih državah, za slovenske izseljence in zdomce, ter pospešuje njihove stike z domovino. Skrbi za ohranjanje naravnega bogastva in kulturne dediščine ter ustvarja možnosti za skladen civilizacijski in kulturni razvoj Slovenije.« </w:t>
      </w:r>
    </w:p>
    <w:p w14:paraId="0BB912EB" w14:textId="77777777" w:rsidR="003A6171" w:rsidRPr="00B2210A" w:rsidRDefault="003A6171" w:rsidP="003A6171">
      <w:pPr>
        <w:spacing w:line="240" w:lineRule="auto"/>
        <w:jc w:val="both"/>
        <w:rPr>
          <w:rFonts w:cs="Arial"/>
          <w:i/>
          <w:szCs w:val="20"/>
          <w:lang w:val="sl-SI"/>
        </w:rPr>
      </w:pPr>
    </w:p>
    <w:p w14:paraId="56177E49" w14:textId="77777777" w:rsidR="003A6171" w:rsidRPr="00B2210A" w:rsidRDefault="003A6171" w:rsidP="003A6171">
      <w:pPr>
        <w:spacing w:line="240" w:lineRule="auto"/>
        <w:jc w:val="both"/>
        <w:rPr>
          <w:rFonts w:cs="Arial"/>
          <w:szCs w:val="20"/>
          <w:lang w:val="sl-SI"/>
        </w:rPr>
      </w:pPr>
      <w:r w:rsidRPr="00B2210A">
        <w:rPr>
          <w:rFonts w:cs="Arial"/>
          <w:szCs w:val="20"/>
          <w:lang w:val="sl-SI"/>
        </w:rPr>
        <w:t xml:space="preserve">Z navedenim so utemeljene </w:t>
      </w:r>
      <w:proofErr w:type="spellStart"/>
      <w:r w:rsidRPr="00B2210A">
        <w:rPr>
          <w:rFonts w:cs="Arial"/>
          <w:szCs w:val="20"/>
          <w:lang w:val="sl-SI"/>
        </w:rPr>
        <w:t>t.i</w:t>
      </w:r>
      <w:proofErr w:type="spellEnd"/>
      <w:r w:rsidRPr="00B2210A">
        <w:rPr>
          <w:rFonts w:cs="Arial"/>
          <w:szCs w:val="20"/>
          <w:lang w:val="sl-SI"/>
        </w:rPr>
        <w:t xml:space="preserve">. pozitivne obveznosti države na področju varstva človekovih pravic in temeljnih svoboščin, ter varstvo manjšin, ohranjanje naravne in kulturne dediščine in pospeševanje civilizacijskega in kulturnega razvoja. Pri pozitivnih obveznostih ne zadošča, da se država zgolj pasivno vzdrži določenih kršitev. Pozitivna obveznost jo zavezuje k minimumu aktivnega ravnanja, na primer pri varovanju življenja po 2. členu Evropske konvencije o varstvu človekovih pravic in temeljnih svoboščin (Uradni list RS – Mednarodne pogodbe, št. 7/94; v </w:t>
      </w:r>
      <w:r w:rsidRPr="00B2210A">
        <w:rPr>
          <w:rFonts w:cs="Arial"/>
          <w:szCs w:val="20"/>
          <w:lang w:val="sl-SI"/>
        </w:rPr>
        <w:lastRenderedPageBreak/>
        <w:t>nadaljnjem besedilu: EKČP). Načeloma velja, da so pozitivne obveznosti države toliko bolj poudarjene, kolikor je varovana vrednota više v hierarhiji človekovih pravic.</w:t>
      </w:r>
      <w:r w:rsidRPr="00B2210A">
        <w:rPr>
          <w:rStyle w:val="Sprotnaopomba-sklic"/>
          <w:rFonts w:cs="Arial"/>
          <w:szCs w:val="20"/>
          <w:lang w:val="sl-SI"/>
        </w:rPr>
        <w:footnoteReference w:id="8"/>
      </w:r>
    </w:p>
    <w:p w14:paraId="5E54AA35" w14:textId="77777777" w:rsidR="003A6171" w:rsidRPr="00B2210A" w:rsidRDefault="003A6171" w:rsidP="003A6171">
      <w:pPr>
        <w:spacing w:line="240" w:lineRule="auto"/>
        <w:jc w:val="both"/>
        <w:rPr>
          <w:rFonts w:cs="Arial"/>
          <w:szCs w:val="20"/>
          <w:lang w:val="sl-SI"/>
        </w:rPr>
      </w:pPr>
    </w:p>
    <w:p w14:paraId="71129E79" w14:textId="77777777" w:rsidR="003A6171" w:rsidRPr="00B2210A" w:rsidRDefault="003A6171" w:rsidP="003A6171">
      <w:pPr>
        <w:spacing w:line="240" w:lineRule="auto"/>
        <w:jc w:val="both"/>
        <w:rPr>
          <w:rFonts w:cs="Arial"/>
          <w:noProof/>
          <w:szCs w:val="20"/>
          <w:lang w:val="sl-SI"/>
        </w:rPr>
      </w:pPr>
      <w:r w:rsidRPr="00B2210A">
        <w:rPr>
          <w:rFonts w:cs="Arial"/>
          <w:noProof/>
          <w:szCs w:val="20"/>
          <w:lang w:val="sl-SI"/>
        </w:rPr>
        <w:t>Človekove pravice in temeljne svoboščine se skladno s prvim odstavkom 15. člena Ustave uresničujejo neposredno na podlagi ustave. Ustavne določbe o človekovih pravicah so torej neposredno uporabno pravo.</w:t>
      </w:r>
      <w:r w:rsidRPr="00B2210A">
        <w:rPr>
          <w:rStyle w:val="Sprotnaopomba-sklic"/>
          <w:rFonts w:cs="Arial"/>
          <w:noProof/>
          <w:szCs w:val="20"/>
          <w:lang w:val="sl-SI"/>
        </w:rPr>
        <w:footnoteReference w:id="9"/>
      </w:r>
      <w:r w:rsidRPr="00B2210A">
        <w:rPr>
          <w:rFonts w:cs="Arial"/>
          <w:noProof/>
          <w:szCs w:val="20"/>
          <w:lang w:val="sl-SI"/>
        </w:rPr>
        <w:t xml:space="preserve"> Zakonska konkretizacija človekovih pravic, način njihovega uresničevanja ter njihovo sodno varstvo pa je v slovenskem pravnem redu obseženo v številnih zakonih. V Tabeli 1 so prikazani pravni/temeljni viri, ki predstavljajo zakonsko konkretizacijo človekovih pravic v slovenskem pravnem redu, pri čemer je v prvem stolpcu opredeljeno relevantno poglavje listine, glede na pomensko ujemajoči sklop človekovih pravic v nacionalnem pravnem redu. </w:t>
      </w:r>
    </w:p>
    <w:p w14:paraId="5B1DEA4B" w14:textId="582C1EC3" w:rsidR="003A6171" w:rsidRPr="00B2210A" w:rsidRDefault="00891599" w:rsidP="003A6171">
      <w:pPr>
        <w:pStyle w:val="Naslov3"/>
        <w:spacing w:line="240" w:lineRule="auto"/>
        <w:jc w:val="both"/>
        <w:rPr>
          <w:rFonts w:ascii="Arial" w:hAnsi="Arial" w:cs="Arial"/>
          <w:b w:val="0"/>
          <w:sz w:val="20"/>
          <w:szCs w:val="20"/>
          <w:lang w:val="sl-SI"/>
        </w:rPr>
      </w:pPr>
      <w:bookmarkStart w:id="24" w:name="_Toc133233359"/>
      <w:r w:rsidRPr="00B2210A">
        <w:rPr>
          <w:rFonts w:ascii="Arial" w:hAnsi="Arial" w:cs="Arial"/>
          <w:b w:val="0"/>
          <w:sz w:val="20"/>
          <w:szCs w:val="20"/>
          <w:lang w:val="sl-SI"/>
        </w:rPr>
        <w:t>Tabela 2</w:t>
      </w:r>
      <w:r w:rsidR="003A6171" w:rsidRPr="00B2210A">
        <w:rPr>
          <w:rFonts w:ascii="Arial" w:hAnsi="Arial" w:cs="Arial"/>
          <w:b w:val="0"/>
          <w:sz w:val="20"/>
          <w:szCs w:val="20"/>
          <w:lang w:val="sl-SI"/>
        </w:rPr>
        <w:t>: Zakonska konkretizacija človekovih pravic v slovenskem pravnem redu</w:t>
      </w:r>
      <w:bookmarkEnd w:id="4"/>
      <w:bookmarkEnd w:id="24"/>
    </w:p>
    <w:p w14:paraId="25B219B0" w14:textId="77777777" w:rsidR="003A6171" w:rsidRPr="00B2210A" w:rsidRDefault="003A6171" w:rsidP="003A6171">
      <w:pPr>
        <w:spacing w:line="240" w:lineRule="auto"/>
        <w:jc w:val="both"/>
        <w:rPr>
          <w:rFonts w:cs="Arial"/>
          <w:i/>
          <w:noProof/>
          <w:szCs w:val="20"/>
          <w:lang w:val="sl-SI"/>
        </w:rPr>
      </w:pPr>
    </w:p>
    <w:tbl>
      <w:tblPr>
        <w:tblStyle w:val="Tabelamrea"/>
        <w:tblW w:w="9209" w:type="dxa"/>
        <w:tblLook w:val="04A0" w:firstRow="1" w:lastRow="0" w:firstColumn="1" w:lastColumn="0" w:noHBand="0" w:noVBand="1"/>
      </w:tblPr>
      <w:tblGrid>
        <w:gridCol w:w="2405"/>
        <w:gridCol w:w="2410"/>
        <w:gridCol w:w="4394"/>
      </w:tblGrid>
      <w:tr w:rsidR="003A6171" w:rsidRPr="00B2210A" w14:paraId="73CF849D" w14:textId="77777777" w:rsidTr="00B2210A">
        <w:tc>
          <w:tcPr>
            <w:tcW w:w="2405" w:type="dxa"/>
            <w:shd w:val="clear" w:color="auto" w:fill="D9E2F3" w:themeFill="accent5" w:themeFillTint="33"/>
          </w:tcPr>
          <w:p w14:paraId="3C9031A1" w14:textId="77777777" w:rsidR="003A6171" w:rsidRPr="00B2210A" w:rsidRDefault="003A6171" w:rsidP="00B2210A">
            <w:pPr>
              <w:spacing w:line="240" w:lineRule="auto"/>
              <w:jc w:val="both"/>
              <w:rPr>
                <w:rFonts w:cs="Arial"/>
                <w:b/>
                <w:noProof/>
                <w:szCs w:val="20"/>
                <w:lang w:val="sl-SI"/>
              </w:rPr>
            </w:pPr>
            <w:r w:rsidRPr="00B2210A">
              <w:rPr>
                <w:rFonts w:cs="Arial"/>
                <w:b/>
                <w:noProof/>
                <w:szCs w:val="20"/>
                <w:lang w:val="sl-SI"/>
              </w:rPr>
              <w:t>Naslov poglavja listine</w:t>
            </w:r>
          </w:p>
        </w:tc>
        <w:tc>
          <w:tcPr>
            <w:tcW w:w="2410" w:type="dxa"/>
            <w:shd w:val="clear" w:color="auto" w:fill="D9E2F3" w:themeFill="accent5" w:themeFillTint="33"/>
          </w:tcPr>
          <w:p w14:paraId="02CCCC47" w14:textId="77777777" w:rsidR="003A6171" w:rsidRPr="00B2210A" w:rsidRDefault="003A6171" w:rsidP="00B2210A">
            <w:pPr>
              <w:spacing w:line="240" w:lineRule="auto"/>
              <w:jc w:val="both"/>
              <w:rPr>
                <w:rFonts w:cs="Arial"/>
                <w:b/>
                <w:noProof/>
                <w:szCs w:val="20"/>
                <w:lang w:val="sl-SI"/>
              </w:rPr>
            </w:pPr>
            <w:r w:rsidRPr="00B2210A">
              <w:rPr>
                <w:rFonts w:cs="Arial"/>
                <w:b/>
                <w:noProof/>
                <w:szCs w:val="20"/>
                <w:lang w:val="sl-SI"/>
              </w:rPr>
              <w:t>Členi listine</w:t>
            </w:r>
          </w:p>
        </w:tc>
        <w:tc>
          <w:tcPr>
            <w:tcW w:w="4394" w:type="dxa"/>
            <w:shd w:val="clear" w:color="auto" w:fill="D9E2F3" w:themeFill="accent5" w:themeFillTint="33"/>
          </w:tcPr>
          <w:p w14:paraId="05C56AA8" w14:textId="77777777" w:rsidR="003A6171" w:rsidRPr="00B2210A" w:rsidRDefault="003A6171" w:rsidP="00B2210A">
            <w:pPr>
              <w:spacing w:line="240" w:lineRule="auto"/>
              <w:jc w:val="both"/>
              <w:rPr>
                <w:rFonts w:cs="Arial"/>
                <w:b/>
                <w:noProof/>
                <w:szCs w:val="20"/>
                <w:lang w:val="sl-SI"/>
              </w:rPr>
            </w:pPr>
            <w:r w:rsidRPr="00B2210A">
              <w:rPr>
                <w:rFonts w:cs="Arial"/>
                <w:b/>
                <w:noProof/>
                <w:szCs w:val="20"/>
                <w:lang w:val="sl-SI"/>
              </w:rPr>
              <w:t>Zakonska konkretizacija človekovih pravic v slovenskem pravnem redu</w:t>
            </w:r>
          </w:p>
          <w:p w14:paraId="01995E9E" w14:textId="77777777" w:rsidR="003A6171" w:rsidRPr="00B2210A" w:rsidRDefault="003A6171" w:rsidP="00B2210A">
            <w:pPr>
              <w:spacing w:line="240" w:lineRule="auto"/>
              <w:jc w:val="both"/>
              <w:rPr>
                <w:rFonts w:cs="Arial"/>
                <w:b/>
                <w:noProof/>
                <w:szCs w:val="20"/>
                <w:lang w:val="sl-SI"/>
              </w:rPr>
            </w:pPr>
          </w:p>
        </w:tc>
      </w:tr>
      <w:tr w:rsidR="003A6171" w:rsidRPr="00B2210A" w14:paraId="3AE856AB" w14:textId="77777777" w:rsidTr="00B2210A">
        <w:tc>
          <w:tcPr>
            <w:tcW w:w="2405" w:type="dxa"/>
          </w:tcPr>
          <w:p w14:paraId="7B1F78F1"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 xml:space="preserve">Naslov I </w:t>
            </w:r>
          </w:p>
          <w:p w14:paraId="016FA86C"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Dostojanstvo</w:t>
            </w:r>
          </w:p>
        </w:tc>
        <w:tc>
          <w:tcPr>
            <w:tcW w:w="2410" w:type="dxa"/>
          </w:tcPr>
          <w:p w14:paraId="339CD5E2"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1-5</w:t>
            </w:r>
          </w:p>
        </w:tc>
        <w:tc>
          <w:tcPr>
            <w:tcW w:w="4394" w:type="dxa"/>
          </w:tcPr>
          <w:p w14:paraId="22C5FDBF"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Kazenski zakonik</w:t>
            </w:r>
          </w:p>
          <w:p w14:paraId="20A441AC"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kazenskem postopku</w:t>
            </w:r>
          </w:p>
          <w:p w14:paraId="587824EF"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varstvu javnega reda in miru</w:t>
            </w:r>
          </w:p>
          <w:p w14:paraId="142DC4EC"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duševnem zdravju</w:t>
            </w:r>
          </w:p>
        </w:tc>
      </w:tr>
      <w:tr w:rsidR="003A6171" w:rsidRPr="00B2210A" w14:paraId="3D5BDBE0" w14:textId="77777777" w:rsidTr="00B2210A">
        <w:tc>
          <w:tcPr>
            <w:tcW w:w="2405" w:type="dxa"/>
          </w:tcPr>
          <w:p w14:paraId="7E51BC27"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Naslov II- Svoboščine</w:t>
            </w:r>
          </w:p>
        </w:tc>
        <w:tc>
          <w:tcPr>
            <w:tcW w:w="2410" w:type="dxa"/>
          </w:tcPr>
          <w:p w14:paraId="20AC22CD"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6-19</w:t>
            </w:r>
          </w:p>
        </w:tc>
        <w:tc>
          <w:tcPr>
            <w:tcW w:w="4394" w:type="dxa"/>
          </w:tcPr>
          <w:p w14:paraId="06BFC50E"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kazenskem postopku</w:t>
            </w:r>
          </w:p>
          <w:p w14:paraId="05F74E81"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nalogah in pooblastilih policije</w:t>
            </w:r>
          </w:p>
          <w:p w14:paraId="7B8B68FA"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Družinski zakonik</w:t>
            </w:r>
          </w:p>
          <w:p w14:paraId="2E472EEA"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partnerski zvezi</w:t>
            </w:r>
          </w:p>
          <w:p w14:paraId="7BDF96A7"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varstvu osebnih podatkov</w:t>
            </w:r>
          </w:p>
          <w:p w14:paraId="4BA38818"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verski svobodi</w:t>
            </w:r>
          </w:p>
          <w:p w14:paraId="5BA8CB45"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medijih</w:t>
            </w:r>
          </w:p>
          <w:p w14:paraId="758B0C00"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javnih zbiranjih</w:t>
            </w:r>
          </w:p>
          <w:p w14:paraId="72585874"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visokem šolstvu</w:t>
            </w:r>
          </w:p>
          <w:p w14:paraId="42464F1B"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osnovni šoli</w:t>
            </w:r>
          </w:p>
          <w:p w14:paraId="1E55871E"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višjem strokovnem izobraževanju</w:t>
            </w:r>
          </w:p>
          <w:p w14:paraId="522D483D"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izobraževanju odraslih</w:t>
            </w:r>
          </w:p>
          <w:p w14:paraId="2E392ACC"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delovnih razmerjih</w:t>
            </w:r>
          </w:p>
          <w:p w14:paraId="622B9765"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gospodarskih družbah</w:t>
            </w:r>
          </w:p>
        </w:tc>
      </w:tr>
      <w:tr w:rsidR="003A6171" w:rsidRPr="00B2210A" w14:paraId="628472B0" w14:textId="77777777" w:rsidTr="00B2210A">
        <w:tc>
          <w:tcPr>
            <w:tcW w:w="2405" w:type="dxa"/>
          </w:tcPr>
          <w:p w14:paraId="080F0695"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 xml:space="preserve">Naslov III  </w:t>
            </w:r>
          </w:p>
          <w:p w14:paraId="437C2C50"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Enakost</w:t>
            </w:r>
          </w:p>
        </w:tc>
        <w:tc>
          <w:tcPr>
            <w:tcW w:w="2410" w:type="dxa"/>
          </w:tcPr>
          <w:p w14:paraId="0DBCDD05"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20-26</w:t>
            </w:r>
          </w:p>
        </w:tc>
        <w:tc>
          <w:tcPr>
            <w:tcW w:w="4394" w:type="dxa"/>
          </w:tcPr>
          <w:p w14:paraId="2177C822"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varstvu pred diskriminacijo</w:t>
            </w:r>
          </w:p>
          <w:p w14:paraId="0B45867D"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enakih možnostih žensk in moških</w:t>
            </w:r>
          </w:p>
          <w:p w14:paraId="05451D7D"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romski skupnosti v RS</w:t>
            </w:r>
          </w:p>
          <w:p w14:paraId="4789011A"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samoupravnih narodnih skupnostih</w:t>
            </w:r>
          </w:p>
          <w:p w14:paraId="6DFC213A"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Družinski zakonik</w:t>
            </w:r>
          </w:p>
          <w:p w14:paraId="7C93A5A7"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preprečevanju nasilja v družini</w:t>
            </w:r>
          </w:p>
          <w:p w14:paraId="4746F3F9"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osebni asistenci</w:t>
            </w:r>
          </w:p>
          <w:p w14:paraId="080A7E7D"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izenačevanju možnosti invalidov</w:t>
            </w:r>
          </w:p>
          <w:p w14:paraId="15A32B86"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poklicni rehabilitaciji in zaposlovanju invalidov</w:t>
            </w:r>
          </w:p>
          <w:p w14:paraId="2FC96A4E"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socialnem vključevanju invalidov</w:t>
            </w:r>
          </w:p>
          <w:p w14:paraId="5CFFF5C5"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usmerjanju otrok s posebnimi potrebami</w:t>
            </w:r>
          </w:p>
        </w:tc>
      </w:tr>
      <w:tr w:rsidR="003A6171" w:rsidRPr="00B2210A" w14:paraId="6A46736A" w14:textId="77777777" w:rsidTr="00B2210A">
        <w:tc>
          <w:tcPr>
            <w:tcW w:w="2405" w:type="dxa"/>
          </w:tcPr>
          <w:p w14:paraId="0E30A7E7"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 xml:space="preserve">Naslov IV </w:t>
            </w:r>
          </w:p>
          <w:p w14:paraId="7BA5F3D9"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Solidarnost</w:t>
            </w:r>
          </w:p>
        </w:tc>
        <w:tc>
          <w:tcPr>
            <w:tcW w:w="2410" w:type="dxa"/>
          </w:tcPr>
          <w:p w14:paraId="2888CF1C"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27-38</w:t>
            </w:r>
          </w:p>
        </w:tc>
        <w:tc>
          <w:tcPr>
            <w:tcW w:w="4394" w:type="dxa"/>
          </w:tcPr>
          <w:p w14:paraId="237E21A4"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evropskih svetih delavcev</w:t>
            </w:r>
          </w:p>
          <w:p w14:paraId="38DD5A75"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delovnih razmerjih</w:t>
            </w:r>
          </w:p>
          <w:p w14:paraId="1EE41817"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urejanju trga dela</w:t>
            </w:r>
          </w:p>
          <w:p w14:paraId="2F7CFF2D"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varnosti in zdravju pri delu</w:t>
            </w:r>
          </w:p>
          <w:p w14:paraId="69562C80"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starševskem varstvu in družinskih prejemkih</w:t>
            </w:r>
          </w:p>
          <w:p w14:paraId="29F60B75"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socialnem varstvu</w:t>
            </w:r>
          </w:p>
          <w:p w14:paraId="5F2262FD"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lastRenderedPageBreak/>
              <w:t>Stanovanjski zakon</w:t>
            </w:r>
          </w:p>
          <w:p w14:paraId="453C7BCC"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pacientovih pravicah</w:t>
            </w:r>
          </w:p>
          <w:p w14:paraId="3C660C90"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varstvu okolja</w:t>
            </w:r>
          </w:p>
          <w:p w14:paraId="31FCC6C8"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Energetski zakon</w:t>
            </w:r>
          </w:p>
          <w:p w14:paraId="4962B1A9"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varstvu potrošnikov</w:t>
            </w:r>
          </w:p>
        </w:tc>
      </w:tr>
      <w:tr w:rsidR="003A6171" w:rsidRPr="00B2210A" w14:paraId="602A9087" w14:textId="77777777" w:rsidTr="00B2210A">
        <w:tc>
          <w:tcPr>
            <w:tcW w:w="2405" w:type="dxa"/>
          </w:tcPr>
          <w:p w14:paraId="2BC68D3D"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lastRenderedPageBreak/>
              <w:t xml:space="preserve">Naslov V </w:t>
            </w:r>
          </w:p>
          <w:p w14:paraId="7B252DEE"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Pravice državljanov</w:t>
            </w:r>
          </w:p>
        </w:tc>
        <w:tc>
          <w:tcPr>
            <w:tcW w:w="2410" w:type="dxa"/>
          </w:tcPr>
          <w:p w14:paraId="5C5FFC52"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39-46</w:t>
            </w:r>
          </w:p>
        </w:tc>
        <w:tc>
          <w:tcPr>
            <w:tcW w:w="4394" w:type="dxa"/>
          </w:tcPr>
          <w:p w14:paraId="695FAF2D"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splošnem upravnem postopku</w:t>
            </w:r>
          </w:p>
          <w:p w14:paraId="16D045F0"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dostopu do informacij javnega značaja</w:t>
            </w:r>
          </w:p>
          <w:p w14:paraId="4F17D3F0"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javnih uslužbencih</w:t>
            </w:r>
          </w:p>
        </w:tc>
      </w:tr>
      <w:tr w:rsidR="003A6171" w:rsidRPr="00B2210A" w14:paraId="75BBDBCA" w14:textId="77777777" w:rsidTr="00B2210A">
        <w:tc>
          <w:tcPr>
            <w:tcW w:w="2405" w:type="dxa"/>
          </w:tcPr>
          <w:p w14:paraId="5BF76BED"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Naslov VI – sodno varstvo</w:t>
            </w:r>
          </w:p>
        </w:tc>
        <w:tc>
          <w:tcPr>
            <w:tcW w:w="2410" w:type="dxa"/>
          </w:tcPr>
          <w:p w14:paraId="3DF4379E"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47-50</w:t>
            </w:r>
          </w:p>
        </w:tc>
        <w:tc>
          <w:tcPr>
            <w:tcW w:w="4394" w:type="dxa"/>
          </w:tcPr>
          <w:p w14:paraId="5D067E0A"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ustavnem sodišču</w:t>
            </w:r>
          </w:p>
          <w:p w14:paraId="5D1E3713"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varuhu človekovih pravic</w:t>
            </w:r>
          </w:p>
          <w:p w14:paraId="6B33ADE4"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pravdnem postopku</w:t>
            </w:r>
          </w:p>
          <w:p w14:paraId="38A2E370"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nepravdnem postopku</w:t>
            </w:r>
          </w:p>
          <w:p w14:paraId="5BFC10D5"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upravnem sporu</w:t>
            </w:r>
          </w:p>
          <w:p w14:paraId="701EB0B7"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brezplačni pravni pomoči</w:t>
            </w:r>
          </w:p>
          <w:p w14:paraId="646E478D" w14:textId="77777777" w:rsidR="003A6171" w:rsidRPr="00B2210A" w:rsidRDefault="003A6171" w:rsidP="00B2210A">
            <w:pPr>
              <w:spacing w:line="240" w:lineRule="auto"/>
              <w:jc w:val="both"/>
              <w:rPr>
                <w:rFonts w:cs="Arial"/>
                <w:noProof/>
                <w:szCs w:val="20"/>
                <w:lang w:val="sl-SI"/>
              </w:rPr>
            </w:pPr>
            <w:r w:rsidRPr="00B2210A">
              <w:rPr>
                <w:rFonts w:cs="Arial"/>
                <w:noProof/>
                <w:szCs w:val="20"/>
                <w:lang w:val="sl-SI"/>
              </w:rPr>
              <w:t>Zakon o pravici do sojenja brez nepotrebnega odlašanja</w:t>
            </w:r>
          </w:p>
        </w:tc>
      </w:tr>
    </w:tbl>
    <w:p w14:paraId="42EBBFFB" w14:textId="77777777" w:rsidR="003A6171" w:rsidRPr="00B2210A" w:rsidRDefault="003A6171" w:rsidP="003A6171">
      <w:pPr>
        <w:spacing w:line="240" w:lineRule="auto"/>
        <w:jc w:val="both"/>
        <w:rPr>
          <w:rFonts w:cs="Arial"/>
          <w:szCs w:val="20"/>
          <w:lang w:val="sl-SI"/>
        </w:rPr>
      </w:pPr>
      <w:r w:rsidRPr="00B2210A">
        <w:rPr>
          <w:rFonts w:cs="Arial"/>
          <w:szCs w:val="20"/>
          <w:lang w:val="sl-SI"/>
        </w:rPr>
        <w:t xml:space="preserve"> (vir: MKRR)</w:t>
      </w:r>
    </w:p>
    <w:p w14:paraId="35E9B183" w14:textId="77777777" w:rsidR="002D4AB4" w:rsidRPr="00B2210A" w:rsidRDefault="002D4AB4" w:rsidP="003A6171">
      <w:pPr>
        <w:spacing w:line="240" w:lineRule="auto"/>
        <w:jc w:val="both"/>
        <w:rPr>
          <w:rFonts w:eastAsiaTheme="majorEastAsia" w:cs="Arial"/>
          <w:b/>
          <w:bCs/>
          <w:szCs w:val="20"/>
          <w:lang w:val="sl-SI"/>
        </w:rPr>
      </w:pPr>
    </w:p>
    <w:p w14:paraId="0EC6D3A6" w14:textId="77777777" w:rsidR="002D4AB4" w:rsidRPr="00B2210A" w:rsidRDefault="002D4AB4" w:rsidP="003A6171">
      <w:pPr>
        <w:spacing w:line="240" w:lineRule="auto"/>
        <w:jc w:val="both"/>
        <w:rPr>
          <w:rFonts w:eastAsiaTheme="majorEastAsia" w:cs="Arial"/>
          <w:b/>
          <w:bCs/>
          <w:szCs w:val="20"/>
          <w:lang w:val="sl-SI"/>
        </w:rPr>
      </w:pPr>
    </w:p>
    <w:p w14:paraId="337DA4EA" w14:textId="67DC7023" w:rsidR="003A6171" w:rsidRPr="00B2210A" w:rsidRDefault="003A6171" w:rsidP="003A6171">
      <w:pPr>
        <w:spacing w:line="240" w:lineRule="auto"/>
        <w:jc w:val="both"/>
        <w:rPr>
          <w:rFonts w:eastAsiaTheme="majorEastAsia" w:cs="Arial"/>
          <w:b/>
          <w:bCs/>
          <w:szCs w:val="20"/>
          <w:lang w:val="sl-SI"/>
        </w:rPr>
      </w:pPr>
      <w:r w:rsidRPr="00B2210A">
        <w:rPr>
          <w:rFonts w:eastAsiaTheme="majorEastAsia" w:cs="Arial"/>
          <w:b/>
          <w:bCs/>
          <w:szCs w:val="20"/>
          <w:lang w:val="sl-SI"/>
        </w:rPr>
        <w:t>Konvencija</w:t>
      </w:r>
    </w:p>
    <w:p w14:paraId="762C6AEA" w14:textId="77777777" w:rsidR="003A6171" w:rsidRPr="00B2210A" w:rsidRDefault="003A6171" w:rsidP="003A6171">
      <w:pPr>
        <w:spacing w:line="240" w:lineRule="auto"/>
        <w:jc w:val="both"/>
        <w:rPr>
          <w:rFonts w:eastAsiaTheme="majorEastAsia" w:cs="Arial"/>
          <w:b/>
          <w:bCs/>
          <w:szCs w:val="20"/>
          <w:lang w:val="sl-SI"/>
        </w:rPr>
      </w:pPr>
    </w:p>
    <w:p w14:paraId="210E7EE8" w14:textId="512EE930" w:rsidR="003A6171" w:rsidRPr="00B2210A" w:rsidRDefault="003A6171" w:rsidP="003A6171">
      <w:pPr>
        <w:spacing w:line="240" w:lineRule="auto"/>
        <w:jc w:val="both"/>
        <w:rPr>
          <w:rFonts w:cs="Arial"/>
          <w:szCs w:val="20"/>
          <w:lang w:val="sl-SI"/>
        </w:rPr>
      </w:pPr>
      <w:r w:rsidRPr="00B2210A">
        <w:rPr>
          <w:rFonts w:cs="Arial"/>
          <w:szCs w:val="20"/>
          <w:lang w:val="sl-SI"/>
        </w:rPr>
        <w:t xml:space="preserve">Republika Slovenija je konvencijo in izbirni protokol podpisala med prvimi 31. marca 2007 na sedežu Združenih narodov, ratificirala pa aprila 2008. Ko je Republika Slovenija ratificirala konvencijo, se je na ta način pridružila skupnosti držav, ki so se zavezale, da bodo posebej spoštovale in uresničevale človekove pravice invalidov. </w:t>
      </w:r>
    </w:p>
    <w:p w14:paraId="0FB4B3A7" w14:textId="77777777" w:rsidR="002D4AB4" w:rsidRPr="00B2210A" w:rsidRDefault="002D4AB4" w:rsidP="003A6171">
      <w:pPr>
        <w:spacing w:line="240" w:lineRule="auto"/>
        <w:jc w:val="both"/>
        <w:rPr>
          <w:rFonts w:cs="Arial"/>
          <w:szCs w:val="20"/>
          <w:lang w:val="sl-SI"/>
        </w:rPr>
      </w:pPr>
    </w:p>
    <w:p w14:paraId="44275356" w14:textId="77777777" w:rsidR="003A6171" w:rsidRPr="00B2210A" w:rsidRDefault="003A6171" w:rsidP="003A6171">
      <w:pPr>
        <w:spacing w:line="240" w:lineRule="auto"/>
        <w:jc w:val="both"/>
        <w:rPr>
          <w:rFonts w:cs="Arial"/>
          <w:szCs w:val="20"/>
          <w:lang w:val="sl-SI"/>
        </w:rPr>
      </w:pPr>
      <w:r w:rsidRPr="00B2210A">
        <w:rPr>
          <w:rFonts w:cs="Arial"/>
          <w:szCs w:val="20"/>
          <w:lang w:val="sl-SI"/>
        </w:rPr>
        <w:t xml:space="preserve">Republika Slovenija je torej sprejela izpolnjevanje obveznosti iz konvencije, da bo uresničevala njene cilje, ki vplivajo in posegajo na vsa področja življenja invalidov skozi vsa starostna obdobja. Na tej podlagi je med drugim sprejela Zakon o izenačevanju možnosti invalidov (Uradni list RS, št. </w:t>
      </w:r>
      <w:hyperlink r:id="rId17" w:tgtFrame="_blank" w:tooltip="Zakon o izenačevanju možnosti invalidov (ZIMI)" w:history="1">
        <w:r w:rsidRPr="00B2210A">
          <w:rPr>
            <w:rFonts w:cs="Arial"/>
            <w:color w:val="0000FF"/>
            <w:szCs w:val="20"/>
            <w:u w:val="single"/>
            <w:lang w:val="sl-SI"/>
          </w:rPr>
          <w:t>94/10</w:t>
        </w:r>
      </w:hyperlink>
      <w:r w:rsidRPr="00B2210A">
        <w:rPr>
          <w:rFonts w:cs="Arial"/>
          <w:szCs w:val="20"/>
          <w:lang w:val="sl-SI"/>
        </w:rPr>
        <w:t xml:space="preserve">, </w:t>
      </w:r>
      <w:hyperlink r:id="rId18" w:tgtFrame="_blank" w:tooltip="Zakon o spremembah in dopolnitvah Zakona o izenačevanju možnosti invalidov" w:history="1">
        <w:r w:rsidRPr="00B2210A">
          <w:rPr>
            <w:rFonts w:cs="Arial"/>
            <w:color w:val="0000FF"/>
            <w:szCs w:val="20"/>
            <w:u w:val="single"/>
            <w:lang w:val="sl-SI"/>
          </w:rPr>
          <w:t>50/14</w:t>
        </w:r>
      </w:hyperlink>
      <w:r w:rsidRPr="00B2210A">
        <w:rPr>
          <w:rFonts w:cs="Arial"/>
          <w:szCs w:val="20"/>
          <w:lang w:val="sl-SI"/>
        </w:rPr>
        <w:t xml:space="preserve"> in </w:t>
      </w:r>
      <w:hyperlink r:id="rId19" w:tgtFrame="_blank" w:tooltip="Zakon o spremembah in dopolnitvah Zakona o izenačevanju možnosti invalidov" w:history="1">
        <w:r w:rsidRPr="00B2210A">
          <w:rPr>
            <w:rFonts w:cs="Arial"/>
            <w:color w:val="0000FF"/>
            <w:szCs w:val="20"/>
            <w:u w:val="single"/>
            <w:lang w:val="sl-SI"/>
          </w:rPr>
          <w:t>32/17</w:t>
        </w:r>
      </w:hyperlink>
      <w:r w:rsidRPr="00B2210A">
        <w:rPr>
          <w:rFonts w:cs="Arial"/>
          <w:szCs w:val="20"/>
          <w:lang w:val="sl-SI"/>
        </w:rPr>
        <w:t>) in že tretji Akcijski program za invalide 2022–2030. Oba izpolnjujeta zaveze, dane ob ratifikaciji, da omogočata ureditev polnopravnega življenja invalidov na vseh področjih.</w:t>
      </w:r>
    </w:p>
    <w:p w14:paraId="373C9095" w14:textId="3CFD5A7E" w:rsidR="002D4AB4" w:rsidRPr="00B2210A" w:rsidRDefault="002D4AB4" w:rsidP="003A6171">
      <w:pPr>
        <w:pStyle w:val="Naslov1"/>
        <w:rPr>
          <w:rFonts w:ascii="Arial" w:hAnsi="Arial"/>
          <w:sz w:val="20"/>
          <w:szCs w:val="20"/>
        </w:rPr>
      </w:pPr>
    </w:p>
    <w:p w14:paraId="5E856F09" w14:textId="2933218B" w:rsidR="002D4AB4" w:rsidRPr="00B2210A" w:rsidRDefault="002D4AB4" w:rsidP="002D4AB4">
      <w:pPr>
        <w:rPr>
          <w:rFonts w:cs="Arial"/>
          <w:szCs w:val="20"/>
          <w:lang w:val="sl-SI" w:eastAsia="sl-SI"/>
        </w:rPr>
      </w:pPr>
    </w:p>
    <w:p w14:paraId="299AA618" w14:textId="358A1D0B" w:rsidR="002D4AB4" w:rsidRPr="00B2210A" w:rsidRDefault="002D4AB4" w:rsidP="002D4AB4">
      <w:pPr>
        <w:rPr>
          <w:rFonts w:cs="Arial"/>
          <w:szCs w:val="20"/>
          <w:lang w:val="sl-SI" w:eastAsia="sl-SI"/>
        </w:rPr>
      </w:pPr>
    </w:p>
    <w:p w14:paraId="0E88FBBA" w14:textId="77777777" w:rsidR="002D4AB4" w:rsidRPr="00B2210A" w:rsidRDefault="002D4AB4" w:rsidP="002D4AB4">
      <w:pPr>
        <w:rPr>
          <w:rFonts w:cs="Arial"/>
          <w:szCs w:val="20"/>
          <w:lang w:val="sl-SI" w:eastAsia="sl-SI"/>
        </w:rPr>
      </w:pPr>
    </w:p>
    <w:p w14:paraId="4F4F50E7" w14:textId="77777777" w:rsidR="002D4AB4" w:rsidRPr="00B2210A" w:rsidRDefault="002D4AB4" w:rsidP="003A6171">
      <w:pPr>
        <w:pStyle w:val="Naslov1"/>
        <w:rPr>
          <w:rFonts w:ascii="Arial" w:hAnsi="Arial"/>
          <w:sz w:val="20"/>
          <w:szCs w:val="20"/>
        </w:rPr>
      </w:pPr>
    </w:p>
    <w:p w14:paraId="1BAD9579" w14:textId="415400E3" w:rsidR="002D4AB4" w:rsidRPr="00B2210A" w:rsidRDefault="002D4AB4" w:rsidP="003A6171">
      <w:pPr>
        <w:pStyle w:val="Naslov1"/>
        <w:rPr>
          <w:rFonts w:ascii="Arial" w:hAnsi="Arial"/>
          <w:sz w:val="20"/>
          <w:szCs w:val="20"/>
        </w:rPr>
      </w:pPr>
    </w:p>
    <w:p w14:paraId="4EB2CB6C" w14:textId="4CA5DF00" w:rsidR="002D4AB4" w:rsidRPr="00B2210A" w:rsidRDefault="002D4AB4" w:rsidP="002D4AB4">
      <w:pPr>
        <w:rPr>
          <w:rFonts w:cs="Arial"/>
          <w:szCs w:val="20"/>
          <w:lang w:val="sl-SI" w:eastAsia="sl-SI"/>
        </w:rPr>
      </w:pPr>
    </w:p>
    <w:p w14:paraId="1268CEAE" w14:textId="470AE25D" w:rsidR="002D4AB4" w:rsidRPr="00B2210A" w:rsidRDefault="002D4AB4" w:rsidP="002D4AB4">
      <w:pPr>
        <w:rPr>
          <w:rFonts w:cs="Arial"/>
          <w:szCs w:val="20"/>
          <w:lang w:val="sl-SI" w:eastAsia="sl-SI"/>
        </w:rPr>
      </w:pPr>
    </w:p>
    <w:p w14:paraId="079AD877" w14:textId="2A7915A0" w:rsidR="002D4AB4" w:rsidRPr="00B2210A" w:rsidRDefault="002D4AB4" w:rsidP="002D4AB4">
      <w:pPr>
        <w:rPr>
          <w:rFonts w:cs="Arial"/>
          <w:szCs w:val="20"/>
          <w:lang w:val="sl-SI" w:eastAsia="sl-SI"/>
        </w:rPr>
      </w:pPr>
    </w:p>
    <w:p w14:paraId="023F62D6" w14:textId="70C26CC3" w:rsidR="002D4AB4" w:rsidRDefault="002D4AB4" w:rsidP="002D4AB4">
      <w:pPr>
        <w:rPr>
          <w:rFonts w:cs="Arial"/>
          <w:szCs w:val="20"/>
          <w:lang w:val="sl-SI" w:eastAsia="sl-SI"/>
        </w:rPr>
      </w:pPr>
    </w:p>
    <w:p w14:paraId="6DD35BF0" w14:textId="052F7234" w:rsidR="00B2210A" w:rsidRDefault="00B2210A" w:rsidP="002D4AB4">
      <w:pPr>
        <w:rPr>
          <w:rFonts w:cs="Arial"/>
          <w:szCs w:val="20"/>
          <w:lang w:val="sl-SI" w:eastAsia="sl-SI"/>
        </w:rPr>
      </w:pPr>
    </w:p>
    <w:p w14:paraId="083CDB08" w14:textId="353D4801" w:rsidR="00B2210A" w:rsidRDefault="00B2210A" w:rsidP="002D4AB4">
      <w:pPr>
        <w:rPr>
          <w:rFonts w:cs="Arial"/>
          <w:szCs w:val="20"/>
          <w:lang w:val="sl-SI" w:eastAsia="sl-SI"/>
        </w:rPr>
      </w:pPr>
    </w:p>
    <w:p w14:paraId="0B002210" w14:textId="412B287C" w:rsidR="00B2210A" w:rsidRDefault="00B2210A" w:rsidP="002D4AB4">
      <w:pPr>
        <w:rPr>
          <w:rFonts w:cs="Arial"/>
          <w:szCs w:val="20"/>
          <w:lang w:val="sl-SI" w:eastAsia="sl-SI"/>
        </w:rPr>
      </w:pPr>
    </w:p>
    <w:p w14:paraId="2FBCEA13" w14:textId="799C4377" w:rsidR="00B2210A" w:rsidRDefault="00B2210A" w:rsidP="002D4AB4">
      <w:pPr>
        <w:rPr>
          <w:rFonts w:cs="Arial"/>
          <w:szCs w:val="20"/>
          <w:lang w:val="sl-SI" w:eastAsia="sl-SI"/>
        </w:rPr>
      </w:pPr>
    </w:p>
    <w:p w14:paraId="7AD5199F" w14:textId="5C09EE83" w:rsidR="00B2210A" w:rsidRDefault="00B2210A" w:rsidP="002D4AB4">
      <w:pPr>
        <w:rPr>
          <w:rFonts w:cs="Arial"/>
          <w:szCs w:val="20"/>
          <w:lang w:val="sl-SI" w:eastAsia="sl-SI"/>
        </w:rPr>
      </w:pPr>
    </w:p>
    <w:p w14:paraId="04100164" w14:textId="130EA057" w:rsidR="00B2210A" w:rsidRDefault="00B2210A" w:rsidP="002D4AB4">
      <w:pPr>
        <w:rPr>
          <w:rFonts w:cs="Arial"/>
          <w:szCs w:val="20"/>
          <w:lang w:val="sl-SI" w:eastAsia="sl-SI"/>
        </w:rPr>
      </w:pPr>
    </w:p>
    <w:p w14:paraId="3329EC5F" w14:textId="4F619E2F" w:rsidR="00B2210A" w:rsidRDefault="00B2210A" w:rsidP="002D4AB4">
      <w:pPr>
        <w:rPr>
          <w:rFonts w:cs="Arial"/>
          <w:szCs w:val="20"/>
          <w:lang w:val="sl-SI" w:eastAsia="sl-SI"/>
        </w:rPr>
      </w:pPr>
    </w:p>
    <w:p w14:paraId="6EFE5E78" w14:textId="06D6E05E" w:rsidR="00B2210A" w:rsidRDefault="00B2210A" w:rsidP="002D4AB4">
      <w:pPr>
        <w:rPr>
          <w:rFonts w:cs="Arial"/>
          <w:szCs w:val="20"/>
          <w:lang w:val="sl-SI" w:eastAsia="sl-SI"/>
        </w:rPr>
      </w:pPr>
    </w:p>
    <w:p w14:paraId="7C6A2533" w14:textId="012CFD9D" w:rsidR="00B2210A" w:rsidRDefault="00B2210A" w:rsidP="002D4AB4">
      <w:pPr>
        <w:rPr>
          <w:rFonts w:cs="Arial"/>
          <w:szCs w:val="20"/>
          <w:lang w:val="sl-SI" w:eastAsia="sl-SI"/>
        </w:rPr>
      </w:pPr>
    </w:p>
    <w:p w14:paraId="360A1460" w14:textId="0605BD91" w:rsidR="00B2210A" w:rsidRDefault="00B2210A" w:rsidP="002D4AB4">
      <w:pPr>
        <w:rPr>
          <w:rFonts w:cs="Arial"/>
          <w:szCs w:val="20"/>
          <w:lang w:val="sl-SI" w:eastAsia="sl-SI"/>
        </w:rPr>
      </w:pPr>
    </w:p>
    <w:p w14:paraId="25461AAD" w14:textId="77777777" w:rsidR="00B2210A" w:rsidRPr="00B2210A" w:rsidRDefault="00B2210A" w:rsidP="002D4AB4">
      <w:pPr>
        <w:rPr>
          <w:rFonts w:cs="Arial"/>
          <w:szCs w:val="20"/>
          <w:lang w:val="sl-SI" w:eastAsia="sl-SI"/>
        </w:rPr>
      </w:pPr>
    </w:p>
    <w:p w14:paraId="084A2A88" w14:textId="700C26B1" w:rsidR="002D4AB4" w:rsidRPr="00B2210A" w:rsidRDefault="002D4AB4" w:rsidP="002D4AB4">
      <w:pPr>
        <w:rPr>
          <w:rFonts w:cs="Arial"/>
          <w:szCs w:val="20"/>
          <w:lang w:val="sl-SI" w:eastAsia="sl-SI"/>
        </w:rPr>
      </w:pPr>
    </w:p>
    <w:p w14:paraId="1D355A80" w14:textId="6BA81383" w:rsidR="002D4AB4" w:rsidRPr="00B2210A" w:rsidRDefault="002D4AB4" w:rsidP="002D4AB4">
      <w:pPr>
        <w:rPr>
          <w:rFonts w:cs="Arial"/>
          <w:szCs w:val="20"/>
          <w:lang w:val="sl-SI" w:eastAsia="sl-SI"/>
        </w:rPr>
      </w:pPr>
    </w:p>
    <w:p w14:paraId="2A016B32" w14:textId="77777777" w:rsidR="002D4AB4" w:rsidRPr="00B2210A" w:rsidRDefault="002D4AB4" w:rsidP="002D4AB4">
      <w:pPr>
        <w:rPr>
          <w:rFonts w:cs="Arial"/>
          <w:szCs w:val="20"/>
          <w:lang w:val="sl-SI" w:eastAsia="sl-SI"/>
        </w:rPr>
      </w:pPr>
    </w:p>
    <w:p w14:paraId="2076870B" w14:textId="26C2D68D" w:rsidR="003A6171" w:rsidRPr="00B2210A" w:rsidRDefault="003A6171" w:rsidP="003A6171">
      <w:pPr>
        <w:pStyle w:val="Naslov1"/>
        <w:rPr>
          <w:rFonts w:ascii="Arial" w:hAnsi="Arial"/>
          <w:sz w:val="20"/>
          <w:szCs w:val="20"/>
        </w:rPr>
      </w:pPr>
      <w:bookmarkStart w:id="25" w:name="_Toc133233360"/>
      <w:r w:rsidRPr="00B2210A">
        <w:rPr>
          <w:rFonts w:ascii="Arial" w:hAnsi="Arial"/>
          <w:sz w:val="20"/>
          <w:szCs w:val="20"/>
        </w:rPr>
        <w:lastRenderedPageBreak/>
        <w:t xml:space="preserve">3.  </w:t>
      </w:r>
      <w:bookmarkStart w:id="26" w:name="_Toc130368015"/>
      <w:r w:rsidRPr="00B2210A">
        <w:rPr>
          <w:rFonts w:ascii="Arial" w:hAnsi="Arial"/>
          <w:sz w:val="20"/>
          <w:szCs w:val="20"/>
        </w:rPr>
        <w:t>IZVEDBENI OKVIR ZA URESNIČITEV OMOGOČITVENIH POGOJEV</w:t>
      </w:r>
      <w:bookmarkEnd w:id="26"/>
      <w:bookmarkEnd w:id="25"/>
    </w:p>
    <w:p w14:paraId="7E276A76" w14:textId="77777777" w:rsidR="003A6171" w:rsidRPr="00B2210A" w:rsidRDefault="003A6171" w:rsidP="003A6171">
      <w:pPr>
        <w:spacing w:line="240" w:lineRule="auto"/>
        <w:jc w:val="both"/>
        <w:rPr>
          <w:rFonts w:cs="Arial"/>
          <w:szCs w:val="20"/>
          <w:lang w:val="sl-SI"/>
        </w:rPr>
      </w:pPr>
    </w:p>
    <w:p w14:paraId="492C3D48" w14:textId="77777777" w:rsidR="003A6171" w:rsidRPr="00B2210A" w:rsidRDefault="003A6171" w:rsidP="003A6171">
      <w:pPr>
        <w:pStyle w:val="Naslov2"/>
        <w:keepLines/>
        <w:spacing w:before="120" w:after="0" w:line="240" w:lineRule="auto"/>
        <w:jc w:val="both"/>
        <w:rPr>
          <w:rFonts w:cs="Arial"/>
          <w:sz w:val="20"/>
          <w:szCs w:val="20"/>
          <w:lang w:val="sl-SI"/>
        </w:rPr>
      </w:pPr>
      <w:bookmarkStart w:id="27" w:name="_Toc133233361"/>
      <w:r w:rsidRPr="00B2210A">
        <w:rPr>
          <w:rFonts w:cs="Arial"/>
          <w:sz w:val="20"/>
          <w:szCs w:val="20"/>
          <w:lang w:val="sl-SI"/>
        </w:rPr>
        <w:t xml:space="preserve">3.1. </w:t>
      </w:r>
      <w:bookmarkStart w:id="28" w:name="_Toc130368016"/>
      <w:r w:rsidRPr="00B2210A">
        <w:rPr>
          <w:rFonts w:cs="Arial"/>
          <w:sz w:val="20"/>
          <w:szCs w:val="20"/>
          <w:lang w:val="sl-SI"/>
        </w:rPr>
        <w:t>UREDITVE ZA ZAGOTOVITEV IZVAJANJA IN UPORABE LISTINE TER KONVENCIJE</w:t>
      </w:r>
      <w:bookmarkEnd w:id="28"/>
      <w:bookmarkEnd w:id="27"/>
    </w:p>
    <w:p w14:paraId="22BC1819" w14:textId="245E5694" w:rsidR="002D4AB4" w:rsidRPr="00B2210A" w:rsidRDefault="003A6171" w:rsidP="003A6171">
      <w:pPr>
        <w:spacing w:line="240" w:lineRule="auto"/>
        <w:jc w:val="both"/>
        <w:rPr>
          <w:rFonts w:cs="Arial"/>
          <w:szCs w:val="20"/>
          <w:lang w:val="sl-SI"/>
        </w:rPr>
      </w:pPr>
      <w:r w:rsidRPr="00B2210A">
        <w:rPr>
          <w:rFonts w:cs="Arial"/>
          <w:szCs w:val="20"/>
          <w:lang w:val="sl-SI"/>
        </w:rPr>
        <w:t xml:space="preserve">Za uresničitev </w:t>
      </w:r>
      <w:proofErr w:type="spellStart"/>
      <w:r w:rsidRPr="00B2210A">
        <w:rPr>
          <w:rFonts w:cs="Arial"/>
          <w:szCs w:val="20"/>
          <w:lang w:val="sl-SI"/>
        </w:rPr>
        <w:t>omogočitvenih</w:t>
      </w:r>
      <w:proofErr w:type="spellEnd"/>
      <w:r w:rsidRPr="00B2210A">
        <w:rPr>
          <w:rFonts w:cs="Arial"/>
          <w:szCs w:val="20"/>
          <w:lang w:val="sl-SI"/>
        </w:rPr>
        <w:t xml:space="preserve"> pogojev, kot utemeljenih v Prilogi III Uredbe 2021/1060/EU, se je  oz. e še bo na nivoju priprave programskih dokumentov, nivoju vzpostavitve sistema upravljanja, spremljanja in nadzora ter nivoju izvajanja ukrepov izvedlo naslednje aktivnosti:</w:t>
      </w:r>
    </w:p>
    <w:p w14:paraId="3BB896E7" w14:textId="4D5CEF24" w:rsidR="002D4AB4" w:rsidRPr="00B2210A" w:rsidRDefault="00891599" w:rsidP="002D4AB4">
      <w:pPr>
        <w:pStyle w:val="Naslov3"/>
        <w:spacing w:line="240" w:lineRule="auto"/>
        <w:jc w:val="both"/>
        <w:rPr>
          <w:rFonts w:ascii="Arial" w:hAnsi="Arial" w:cs="Arial"/>
          <w:b w:val="0"/>
          <w:sz w:val="20"/>
          <w:szCs w:val="20"/>
          <w:lang w:val="sl-SI"/>
        </w:rPr>
      </w:pPr>
      <w:bookmarkStart w:id="29" w:name="_Toc133233362"/>
      <w:r w:rsidRPr="00B2210A">
        <w:rPr>
          <w:rFonts w:ascii="Arial" w:hAnsi="Arial" w:cs="Arial"/>
          <w:b w:val="0"/>
          <w:sz w:val="20"/>
          <w:szCs w:val="20"/>
          <w:lang w:val="sl-SI"/>
        </w:rPr>
        <w:t>Tabela 3</w:t>
      </w:r>
      <w:r w:rsidR="002D4AB4" w:rsidRPr="00B2210A">
        <w:rPr>
          <w:rFonts w:ascii="Arial" w:hAnsi="Arial" w:cs="Arial"/>
          <w:b w:val="0"/>
          <w:sz w:val="20"/>
          <w:szCs w:val="20"/>
          <w:lang w:val="sl-SI"/>
        </w:rPr>
        <w:t>: Ureditve za zagotovitev izvajanja in uporabe listine ter konvencije pri pripravi programskih dokumentov</w:t>
      </w:r>
      <w:bookmarkEnd w:id="29"/>
    </w:p>
    <w:p w14:paraId="24478AA1" w14:textId="77777777" w:rsidR="002D4AB4" w:rsidRPr="00B2210A" w:rsidRDefault="002D4AB4" w:rsidP="003A6171">
      <w:pPr>
        <w:spacing w:line="240" w:lineRule="auto"/>
        <w:jc w:val="both"/>
        <w:rPr>
          <w:rFonts w:cs="Arial"/>
          <w:szCs w:val="20"/>
          <w:lang w:val="sl-SI"/>
        </w:rPr>
      </w:pPr>
    </w:p>
    <w:tbl>
      <w:tblPr>
        <w:tblStyle w:val="Tabelamrea"/>
        <w:tblW w:w="9209" w:type="dxa"/>
        <w:tblLook w:val="04A0" w:firstRow="1" w:lastRow="0" w:firstColumn="1" w:lastColumn="0" w:noHBand="0" w:noVBand="1"/>
      </w:tblPr>
      <w:tblGrid>
        <w:gridCol w:w="2093"/>
        <w:gridCol w:w="3260"/>
        <w:gridCol w:w="3856"/>
      </w:tblGrid>
      <w:tr w:rsidR="003A6171" w:rsidRPr="00B2210A" w14:paraId="061978B1" w14:textId="77777777" w:rsidTr="00B2210A">
        <w:tc>
          <w:tcPr>
            <w:tcW w:w="2093" w:type="dxa"/>
            <w:shd w:val="clear" w:color="auto" w:fill="D9E2F3" w:themeFill="accent5" w:themeFillTint="33"/>
          </w:tcPr>
          <w:p w14:paraId="065C4E3E" w14:textId="77777777" w:rsidR="003A6171" w:rsidRPr="00B2210A" w:rsidRDefault="003A6171" w:rsidP="00B2210A">
            <w:pPr>
              <w:spacing w:line="240" w:lineRule="auto"/>
              <w:jc w:val="both"/>
              <w:rPr>
                <w:rFonts w:cs="Arial"/>
                <w:b/>
                <w:noProof/>
                <w:szCs w:val="20"/>
                <w:lang w:val="sl-SI"/>
              </w:rPr>
            </w:pPr>
            <w:bookmarkStart w:id="30" w:name="_Toc130368017"/>
            <w:r w:rsidRPr="00B2210A">
              <w:rPr>
                <w:rFonts w:cs="Arial"/>
                <w:b/>
                <w:noProof/>
                <w:szCs w:val="20"/>
                <w:lang w:val="sl-SI"/>
              </w:rPr>
              <w:t>Nivo izvedbe</w:t>
            </w:r>
          </w:p>
        </w:tc>
        <w:tc>
          <w:tcPr>
            <w:tcW w:w="3260" w:type="dxa"/>
            <w:shd w:val="clear" w:color="auto" w:fill="D9E2F3" w:themeFill="accent5" w:themeFillTint="33"/>
          </w:tcPr>
          <w:p w14:paraId="1E324B89" w14:textId="77777777" w:rsidR="003A6171" w:rsidRPr="00B2210A" w:rsidRDefault="003A6171" w:rsidP="00B2210A">
            <w:pPr>
              <w:spacing w:line="240" w:lineRule="auto"/>
              <w:jc w:val="both"/>
              <w:rPr>
                <w:rFonts w:cs="Arial"/>
                <w:b/>
                <w:noProof/>
                <w:szCs w:val="20"/>
                <w:lang w:val="sl-SI"/>
              </w:rPr>
            </w:pPr>
            <w:r w:rsidRPr="00B2210A">
              <w:rPr>
                <w:rFonts w:cs="Arial"/>
                <w:b/>
                <w:noProof/>
                <w:szCs w:val="20"/>
                <w:lang w:val="sl-SI"/>
              </w:rPr>
              <w:t>Vsebina aktivnosti</w:t>
            </w:r>
          </w:p>
        </w:tc>
        <w:tc>
          <w:tcPr>
            <w:tcW w:w="3856" w:type="dxa"/>
            <w:shd w:val="clear" w:color="auto" w:fill="D9E2F3" w:themeFill="accent5" w:themeFillTint="33"/>
          </w:tcPr>
          <w:p w14:paraId="0A88844A" w14:textId="77777777" w:rsidR="003A6171" w:rsidRPr="00B2210A" w:rsidRDefault="003A6171" w:rsidP="00B2210A">
            <w:pPr>
              <w:spacing w:line="240" w:lineRule="auto"/>
              <w:jc w:val="both"/>
              <w:rPr>
                <w:rFonts w:cs="Arial"/>
                <w:b/>
                <w:noProof/>
                <w:szCs w:val="20"/>
                <w:lang w:val="sl-SI"/>
              </w:rPr>
            </w:pPr>
            <w:r w:rsidRPr="00B2210A">
              <w:rPr>
                <w:rFonts w:cs="Arial"/>
                <w:b/>
                <w:noProof/>
                <w:szCs w:val="20"/>
                <w:lang w:val="sl-SI"/>
              </w:rPr>
              <w:t>Način izvedbe</w:t>
            </w:r>
          </w:p>
          <w:p w14:paraId="3247C33B" w14:textId="77777777" w:rsidR="003A6171" w:rsidRPr="00B2210A" w:rsidRDefault="003A6171" w:rsidP="00B2210A">
            <w:pPr>
              <w:spacing w:line="240" w:lineRule="auto"/>
              <w:jc w:val="both"/>
              <w:rPr>
                <w:rFonts w:cs="Arial"/>
                <w:b/>
                <w:noProof/>
                <w:szCs w:val="20"/>
                <w:lang w:val="sl-SI"/>
              </w:rPr>
            </w:pPr>
          </w:p>
        </w:tc>
      </w:tr>
      <w:tr w:rsidR="002D4AB4" w:rsidRPr="00B2210A" w14:paraId="2DF82E11" w14:textId="77777777" w:rsidTr="002D4AB4">
        <w:trPr>
          <w:trHeight w:val="2993"/>
        </w:trPr>
        <w:tc>
          <w:tcPr>
            <w:tcW w:w="2093" w:type="dxa"/>
          </w:tcPr>
          <w:p w14:paraId="1A37D201" w14:textId="77777777" w:rsidR="002D4AB4" w:rsidRPr="00B2210A" w:rsidRDefault="002D4AB4" w:rsidP="005D68AA">
            <w:pPr>
              <w:spacing w:line="240" w:lineRule="auto"/>
              <w:jc w:val="both"/>
              <w:rPr>
                <w:rFonts w:cs="Arial"/>
                <w:noProof/>
                <w:szCs w:val="20"/>
                <w:lang w:val="sl-SI"/>
              </w:rPr>
            </w:pPr>
            <w:r w:rsidRPr="00B2210A">
              <w:rPr>
                <w:rFonts w:cs="Arial"/>
                <w:noProof/>
                <w:szCs w:val="20"/>
                <w:lang w:val="sl-SI"/>
              </w:rPr>
              <w:t>Sporazum o partnerstvu med Slovenijo in Evropsko komisijo za obdobje 2021–2027</w:t>
            </w:r>
          </w:p>
          <w:p w14:paraId="6A803093" w14:textId="77777777" w:rsidR="002D4AB4" w:rsidRPr="00B2210A" w:rsidRDefault="002D4AB4" w:rsidP="005D68AA">
            <w:pPr>
              <w:spacing w:line="240" w:lineRule="auto"/>
              <w:jc w:val="both"/>
              <w:rPr>
                <w:rFonts w:cs="Arial"/>
                <w:noProof/>
                <w:szCs w:val="20"/>
                <w:lang w:val="sl-SI"/>
              </w:rPr>
            </w:pPr>
          </w:p>
          <w:p w14:paraId="55902945" w14:textId="1E9D194A" w:rsidR="002D4AB4" w:rsidRPr="00B2210A" w:rsidRDefault="002D4AB4" w:rsidP="005D68AA">
            <w:pPr>
              <w:spacing w:line="240" w:lineRule="auto"/>
              <w:jc w:val="both"/>
              <w:rPr>
                <w:rFonts w:cs="Arial"/>
                <w:noProof/>
                <w:szCs w:val="20"/>
                <w:lang w:val="sl-SI"/>
              </w:rPr>
            </w:pPr>
            <w:r w:rsidRPr="00B2210A">
              <w:rPr>
                <w:rFonts w:cs="Arial"/>
                <w:noProof/>
                <w:szCs w:val="20"/>
                <w:lang w:val="sl-SI"/>
              </w:rPr>
              <w:t>Program evropske kohezijske politike v obdobju 2021–2027 v Sloveniji</w:t>
            </w:r>
          </w:p>
        </w:tc>
        <w:tc>
          <w:tcPr>
            <w:tcW w:w="3260" w:type="dxa"/>
          </w:tcPr>
          <w:p w14:paraId="5DEFD27F" w14:textId="1EB7E0C2" w:rsidR="002D4AB4" w:rsidRPr="00B2210A" w:rsidRDefault="002D4AB4" w:rsidP="002D4AB4">
            <w:pPr>
              <w:spacing w:line="240" w:lineRule="auto"/>
              <w:jc w:val="both"/>
              <w:rPr>
                <w:rFonts w:cs="Arial"/>
                <w:noProof/>
                <w:szCs w:val="20"/>
                <w:lang w:val="sl-SI"/>
              </w:rPr>
            </w:pPr>
            <w:r w:rsidRPr="00B2210A">
              <w:rPr>
                <w:rFonts w:cs="Arial"/>
                <w:noProof/>
                <w:szCs w:val="20"/>
                <w:lang w:val="sl-SI"/>
              </w:rPr>
              <w:t xml:space="preserve">Pri </w:t>
            </w:r>
            <w:r w:rsidRPr="00B2210A">
              <w:rPr>
                <w:rFonts w:cs="Arial"/>
                <w:b/>
                <w:noProof/>
                <w:szCs w:val="20"/>
                <w:lang w:val="sl-SI"/>
              </w:rPr>
              <w:t>pripravi Sporazuma o partnerstvu in Programa</w:t>
            </w:r>
            <w:r w:rsidRPr="00B2210A">
              <w:rPr>
                <w:rFonts w:cs="Arial"/>
                <w:noProof/>
                <w:szCs w:val="20"/>
                <w:lang w:val="sl-SI"/>
              </w:rPr>
              <w:t xml:space="preserve"> se je zagotovilo, da je vsebina skladna z določbami listine in konvencije.</w:t>
            </w:r>
          </w:p>
        </w:tc>
        <w:tc>
          <w:tcPr>
            <w:tcW w:w="3856" w:type="dxa"/>
          </w:tcPr>
          <w:p w14:paraId="546B4BF8" w14:textId="1BE99680" w:rsidR="002D4AB4" w:rsidRPr="00B2210A" w:rsidRDefault="002D4AB4" w:rsidP="00B2210A">
            <w:pPr>
              <w:spacing w:line="240" w:lineRule="auto"/>
              <w:jc w:val="both"/>
              <w:rPr>
                <w:rFonts w:cs="Arial"/>
                <w:noProof/>
                <w:szCs w:val="20"/>
                <w:lang w:val="sl-SI"/>
              </w:rPr>
            </w:pPr>
            <w:r w:rsidRPr="00B2210A">
              <w:rPr>
                <w:rFonts w:cs="Arial"/>
                <w:noProof/>
                <w:szCs w:val="20"/>
                <w:lang w:val="sl-SI"/>
              </w:rPr>
              <w:t xml:space="preserve">Zagotovilo se je, da so </w:t>
            </w:r>
            <w:r w:rsidRPr="00B2210A">
              <w:rPr>
                <w:rFonts w:cs="Arial"/>
                <w:b/>
                <w:noProof/>
                <w:szCs w:val="20"/>
                <w:lang w:val="sl-SI"/>
              </w:rPr>
              <w:t>dokumenti zasnovani skladno s temeljnimi pravicami listine in konvencije.</w:t>
            </w:r>
            <w:r w:rsidRPr="00B2210A">
              <w:rPr>
                <w:rFonts w:cs="Arial"/>
                <w:noProof/>
                <w:szCs w:val="20"/>
                <w:lang w:val="sl-SI"/>
              </w:rPr>
              <w:t xml:space="preserve"> </w:t>
            </w:r>
          </w:p>
          <w:p w14:paraId="334E5045" w14:textId="77777777" w:rsidR="002D4AB4" w:rsidRPr="00B2210A" w:rsidRDefault="002D4AB4" w:rsidP="00B2210A">
            <w:pPr>
              <w:spacing w:line="240" w:lineRule="auto"/>
              <w:jc w:val="both"/>
              <w:rPr>
                <w:rFonts w:cs="Arial"/>
                <w:noProof/>
                <w:szCs w:val="20"/>
                <w:lang w:val="sl-SI"/>
              </w:rPr>
            </w:pPr>
          </w:p>
          <w:p w14:paraId="5E6A4579" w14:textId="05FB0BFE" w:rsidR="002D4AB4" w:rsidRPr="00B2210A" w:rsidRDefault="002D4AB4" w:rsidP="002D4AB4">
            <w:pPr>
              <w:spacing w:line="240" w:lineRule="auto"/>
              <w:jc w:val="both"/>
              <w:rPr>
                <w:rFonts w:cs="Arial"/>
                <w:noProof/>
                <w:szCs w:val="20"/>
                <w:lang w:val="sl-SI"/>
              </w:rPr>
            </w:pPr>
            <w:r w:rsidRPr="00B2210A">
              <w:rPr>
                <w:rFonts w:cs="Arial"/>
                <w:noProof/>
                <w:szCs w:val="20"/>
                <w:lang w:val="sl-SI"/>
              </w:rPr>
              <w:t xml:space="preserve">V zasnovo dokumentov se je </w:t>
            </w:r>
            <w:r w:rsidRPr="00B2210A">
              <w:rPr>
                <w:rFonts w:cs="Arial"/>
                <w:b/>
                <w:noProof/>
                <w:szCs w:val="20"/>
                <w:lang w:val="sl-SI"/>
              </w:rPr>
              <w:t>vključilo  predstavnike nacionalnih institucij s področja varstva človekovih pravic in pravic invalidov</w:t>
            </w:r>
            <w:r w:rsidRPr="00B2210A">
              <w:rPr>
                <w:rFonts w:cs="Arial"/>
                <w:noProof/>
                <w:szCs w:val="20"/>
                <w:lang w:val="sl-SI"/>
              </w:rPr>
              <w:t>.* **</w:t>
            </w:r>
          </w:p>
        </w:tc>
      </w:tr>
    </w:tbl>
    <w:p w14:paraId="2569A853" w14:textId="77777777" w:rsidR="003A6171" w:rsidRPr="00B2210A" w:rsidRDefault="003A6171" w:rsidP="003A6171">
      <w:pPr>
        <w:spacing w:line="240" w:lineRule="auto"/>
        <w:jc w:val="both"/>
        <w:rPr>
          <w:rFonts w:cs="Arial"/>
          <w:szCs w:val="20"/>
          <w:lang w:val="sl-SI"/>
        </w:rPr>
      </w:pPr>
    </w:p>
    <w:p w14:paraId="616B4CBF" w14:textId="1B72FFDF" w:rsidR="003A6171" w:rsidRPr="00B2210A" w:rsidRDefault="003A6171" w:rsidP="003A6171">
      <w:pPr>
        <w:spacing w:line="240" w:lineRule="auto"/>
        <w:jc w:val="both"/>
        <w:rPr>
          <w:rFonts w:cs="Arial"/>
          <w:szCs w:val="20"/>
          <w:lang w:val="sl-SI"/>
        </w:rPr>
      </w:pPr>
      <w:r w:rsidRPr="00B2210A">
        <w:rPr>
          <w:rFonts w:cs="Arial"/>
          <w:szCs w:val="20"/>
          <w:lang w:val="sl-SI"/>
        </w:rPr>
        <w:t xml:space="preserve">* </w:t>
      </w:r>
      <w:r w:rsidR="005D68AA" w:rsidRPr="00B2210A">
        <w:rPr>
          <w:rFonts w:cs="Arial"/>
          <w:szCs w:val="20"/>
          <w:lang w:val="sl-SI"/>
        </w:rPr>
        <w:t>N</w:t>
      </w:r>
      <w:r w:rsidRPr="00B2210A">
        <w:rPr>
          <w:rFonts w:cs="Arial"/>
          <w:szCs w:val="20"/>
          <w:lang w:val="sl-SI"/>
        </w:rPr>
        <w:t>a mestih, kjer postopkovnik opredeljuje možnost vključitve predstavnikov nacionalnih institucij s področja varstva človekovih pravic (</w:t>
      </w:r>
      <w:r w:rsidR="005D68AA" w:rsidRPr="00B2210A">
        <w:rPr>
          <w:rFonts w:cs="Arial"/>
          <w:szCs w:val="20"/>
          <w:lang w:val="sl-SI"/>
        </w:rPr>
        <w:t>npr.</w:t>
      </w:r>
      <w:r w:rsidRPr="00B2210A">
        <w:rPr>
          <w:rFonts w:cs="Arial"/>
          <w:szCs w:val="20"/>
          <w:lang w:val="sl-SI"/>
        </w:rPr>
        <w:t xml:space="preserve"> sodelovanje pri zasnovi dokumentov, sestava odbora za spremljanje, izobraževanje) so mišljeni predstavniki izmed možnega nabora naslednjih organizacij – Varuh človekovih pravic Republike Slovenije, Zagovornik načela enakosti, Informacijski pooblaščenec in nevladne organizacije s področja varstva človekovih pravic. </w:t>
      </w:r>
    </w:p>
    <w:p w14:paraId="6C6C17FF" w14:textId="1A7136F8" w:rsidR="003A6171" w:rsidRPr="00B2210A" w:rsidRDefault="003A6171" w:rsidP="003A6171">
      <w:pPr>
        <w:spacing w:line="240" w:lineRule="auto"/>
        <w:jc w:val="both"/>
        <w:rPr>
          <w:rFonts w:eastAsia="Calibri" w:cs="Arial"/>
          <w:szCs w:val="20"/>
          <w:lang w:val="sl-SI"/>
        </w:rPr>
      </w:pPr>
      <w:r w:rsidRPr="00B2210A">
        <w:rPr>
          <w:rFonts w:cs="Arial"/>
          <w:szCs w:val="20"/>
          <w:lang w:val="sl-SI"/>
        </w:rPr>
        <w:t>**</w:t>
      </w:r>
      <w:r w:rsidRPr="00B2210A">
        <w:rPr>
          <w:rFonts w:eastAsia="Calibri" w:cs="Arial"/>
          <w:szCs w:val="20"/>
          <w:lang w:val="sl-SI"/>
        </w:rPr>
        <w:t xml:space="preserve"> V pripravo tak</w:t>
      </w:r>
      <w:r w:rsidR="005D68AA" w:rsidRPr="00B2210A">
        <w:rPr>
          <w:rFonts w:eastAsia="Calibri" w:cs="Arial"/>
          <w:szCs w:val="20"/>
          <w:lang w:val="sl-SI"/>
        </w:rPr>
        <w:t xml:space="preserve">o Sporazuma o partnerstvu kot </w:t>
      </w:r>
      <w:proofErr w:type="spellStart"/>
      <w:r w:rsidR="005D68AA" w:rsidRPr="00B2210A">
        <w:rPr>
          <w:rFonts w:eastAsia="Calibri" w:cs="Arial"/>
          <w:szCs w:val="20"/>
          <w:lang w:val="sl-SI"/>
        </w:rPr>
        <w:t>P</w:t>
      </w:r>
      <w:r w:rsidRPr="00B2210A">
        <w:rPr>
          <w:rFonts w:eastAsia="Calibri" w:cs="Arial"/>
          <w:szCs w:val="20"/>
          <w:lang w:val="sl-SI"/>
        </w:rPr>
        <w:t>ograma</w:t>
      </w:r>
      <w:proofErr w:type="spellEnd"/>
      <w:r w:rsidRPr="00B2210A">
        <w:rPr>
          <w:rFonts w:eastAsia="Calibri" w:cs="Arial"/>
          <w:szCs w:val="20"/>
          <w:lang w:val="sl-SI"/>
        </w:rPr>
        <w:t xml:space="preserve"> so bile vključene različne organizacije s področij varovanja človekovih pravic in pravic invalidov (glej </w:t>
      </w:r>
      <w:hyperlink r:id="rId20" w:history="1">
        <w:r w:rsidRPr="00B2210A">
          <w:rPr>
            <w:rStyle w:val="Hiperpovezava"/>
            <w:rFonts w:eastAsia="Calibri" w:cs="Arial"/>
            <w:szCs w:val="20"/>
            <w:lang w:val="sl-SI"/>
          </w:rPr>
          <w:t>načelo partnerstva</w:t>
        </w:r>
      </w:hyperlink>
      <w:r w:rsidRPr="00B2210A">
        <w:rPr>
          <w:rFonts w:eastAsia="Calibri" w:cs="Arial"/>
          <w:szCs w:val="20"/>
          <w:lang w:val="sl-SI"/>
        </w:rPr>
        <w:t>).</w:t>
      </w:r>
    </w:p>
    <w:p w14:paraId="76F43F8D" w14:textId="61718448" w:rsidR="0043627E" w:rsidRPr="00B2210A" w:rsidRDefault="00891599" w:rsidP="00F33C7C">
      <w:pPr>
        <w:pStyle w:val="Naslov3"/>
        <w:spacing w:line="240" w:lineRule="auto"/>
        <w:jc w:val="both"/>
        <w:rPr>
          <w:rFonts w:ascii="Arial" w:hAnsi="Arial" w:cs="Arial"/>
          <w:b w:val="0"/>
          <w:sz w:val="20"/>
          <w:szCs w:val="20"/>
          <w:lang w:val="sl-SI"/>
        </w:rPr>
      </w:pPr>
      <w:bookmarkStart w:id="31" w:name="_Toc133233363"/>
      <w:r w:rsidRPr="00B2210A">
        <w:rPr>
          <w:rFonts w:ascii="Arial" w:hAnsi="Arial" w:cs="Arial"/>
          <w:b w:val="0"/>
          <w:sz w:val="20"/>
          <w:szCs w:val="20"/>
          <w:lang w:val="sl-SI"/>
        </w:rPr>
        <w:t>Tabela 4</w:t>
      </w:r>
      <w:r w:rsidR="00856155" w:rsidRPr="00B2210A">
        <w:rPr>
          <w:rFonts w:ascii="Arial" w:hAnsi="Arial" w:cs="Arial"/>
          <w:b w:val="0"/>
          <w:sz w:val="20"/>
          <w:szCs w:val="20"/>
          <w:lang w:val="sl-SI"/>
        </w:rPr>
        <w:t>: Ureditve za zagotovitev izvajanja in uporabe listine ter konvencije</w:t>
      </w:r>
      <w:bookmarkEnd w:id="30"/>
      <w:r w:rsidR="002D4AB4" w:rsidRPr="00B2210A">
        <w:rPr>
          <w:rFonts w:ascii="Arial" w:hAnsi="Arial" w:cs="Arial"/>
          <w:b w:val="0"/>
          <w:sz w:val="20"/>
          <w:szCs w:val="20"/>
          <w:lang w:val="sl-SI"/>
        </w:rPr>
        <w:t xml:space="preserve"> v izvajanju EKP</w:t>
      </w:r>
      <w:bookmarkEnd w:id="31"/>
    </w:p>
    <w:p w14:paraId="1336F298" w14:textId="77777777" w:rsidR="0043627E" w:rsidRPr="00B2210A" w:rsidRDefault="0043627E" w:rsidP="00F33C7C">
      <w:pPr>
        <w:spacing w:line="240" w:lineRule="auto"/>
        <w:jc w:val="both"/>
        <w:rPr>
          <w:rFonts w:cs="Arial"/>
          <w:szCs w:val="20"/>
          <w:lang w:val="sl-SI"/>
        </w:rPr>
      </w:pPr>
    </w:p>
    <w:tbl>
      <w:tblPr>
        <w:tblStyle w:val="Tabelamrea"/>
        <w:tblW w:w="9209" w:type="dxa"/>
        <w:tblLook w:val="04A0" w:firstRow="1" w:lastRow="0" w:firstColumn="1" w:lastColumn="0" w:noHBand="0" w:noVBand="1"/>
      </w:tblPr>
      <w:tblGrid>
        <w:gridCol w:w="2093"/>
        <w:gridCol w:w="3260"/>
        <w:gridCol w:w="3856"/>
      </w:tblGrid>
      <w:tr w:rsidR="0043627E" w:rsidRPr="00B2210A" w14:paraId="75329D6B" w14:textId="77777777" w:rsidTr="0043627E">
        <w:tc>
          <w:tcPr>
            <w:tcW w:w="2093" w:type="dxa"/>
            <w:shd w:val="clear" w:color="auto" w:fill="D9E2F3" w:themeFill="accent5" w:themeFillTint="33"/>
          </w:tcPr>
          <w:p w14:paraId="3E057A20" w14:textId="77777777" w:rsidR="0043627E" w:rsidRPr="00B2210A" w:rsidRDefault="0043627E" w:rsidP="00F33C7C">
            <w:pPr>
              <w:spacing w:line="240" w:lineRule="auto"/>
              <w:jc w:val="both"/>
              <w:rPr>
                <w:rFonts w:cs="Arial"/>
                <w:b/>
                <w:noProof/>
                <w:szCs w:val="20"/>
                <w:lang w:val="sl-SI"/>
              </w:rPr>
            </w:pPr>
            <w:r w:rsidRPr="00B2210A">
              <w:rPr>
                <w:rFonts w:cs="Arial"/>
                <w:b/>
                <w:noProof/>
                <w:szCs w:val="20"/>
                <w:lang w:val="sl-SI"/>
              </w:rPr>
              <w:t>Nivo izvedbe</w:t>
            </w:r>
          </w:p>
        </w:tc>
        <w:tc>
          <w:tcPr>
            <w:tcW w:w="3260" w:type="dxa"/>
            <w:shd w:val="clear" w:color="auto" w:fill="D9E2F3" w:themeFill="accent5" w:themeFillTint="33"/>
          </w:tcPr>
          <w:p w14:paraId="732AED59" w14:textId="77777777" w:rsidR="0043627E" w:rsidRPr="00B2210A" w:rsidRDefault="0043627E" w:rsidP="00F33C7C">
            <w:pPr>
              <w:spacing w:line="240" w:lineRule="auto"/>
              <w:jc w:val="both"/>
              <w:rPr>
                <w:rFonts w:cs="Arial"/>
                <w:b/>
                <w:noProof/>
                <w:szCs w:val="20"/>
                <w:lang w:val="sl-SI"/>
              </w:rPr>
            </w:pPr>
            <w:r w:rsidRPr="00B2210A">
              <w:rPr>
                <w:rFonts w:cs="Arial"/>
                <w:b/>
                <w:noProof/>
                <w:szCs w:val="20"/>
                <w:lang w:val="sl-SI"/>
              </w:rPr>
              <w:t>Vsebina aktivnosti</w:t>
            </w:r>
          </w:p>
        </w:tc>
        <w:tc>
          <w:tcPr>
            <w:tcW w:w="3856" w:type="dxa"/>
            <w:shd w:val="clear" w:color="auto" w:fill="D9E2F3" w:themeFill="accent5" w:themeFillTint="33"/>
          </w:tcPr>
          <w:p w14:paraId="50E0535C" w14:textId="77777777" w:rsidR="0043627E" w:rsidRPr="00B2210A" w:rsidRDefault="0043627E" w:rsidP="00F33C7C">
            <w:pPr>
              <w:spacing w:line="240" w:lineRule="auto"/>
              <w:jc w:val="both"/>
              <w:rPr>
                <w:rFonts w:cs="Arial"/>
                <w:b/>
                <w:noProof/>
                <w:szCs w:val="20"/>
                <w:lang w:val="sl-SI"/>
              </w:rPr>
            </w:pPr>
            <w:r w:rsidRPr="00B2210A">
              <w:rPr>
                <w:rFonts w:cs="Arial"/>
                <w:b/>
                <w:noProof/>
                <w:szCs w:val="20"/>
                <w:lang w:val="sl-SI"/>
              </w:rPr>
              <w:t>Način izvedbe</w:t>
            </w:r>
          </w:p>
          <w:p w14:paraId="48EADD25" w14:textId="77777777" w:rsidR="0043627E" w:rsidRPr="00B2210A" w:rsidRDefault="0043627E" w:rsidP="00F33C7C">
            <w:pPr>
              <w:spacing w:line="240" w:lineRule="auto"/>
              <w:jc w:val="both"/>
              <w:rPr>
                <w:rFonts w:cs="Arial"/>
                <w:b/>
                <w:noProof/>
                <w:szCs w:val="20"/>
                <w:lang w:val="sl-SI"/>
              </w:rPr>
            </w:pPr>
          </w:p>
        </w:tc>
      </w:tr>
      <w:tr w:rsidR="0043627E" w:rsidRPr="00B2210A" w14:paraId="28B7B801" w14:textId="77777777" w:rsidTr="0043627E">
        <w:tc>
          <w:tcPr>
            <w:tcW w:w="2093" w:type="dxa"/>
            <w:vMerge w:val="restart"/>
          </w:tcPr>
          <w:p w14:paraId="31CE0EED" w14:textId="77777777" w:rsidR="0043627E" w:rsidRPr="00B2210A" w:rsidRDefault="0043627E" w:rsidP="00F33C7C">
            <w:pPr>
              <w:spacing w:line="240" w:lineRule="auto"/>
              <w:jc w:val="both"/>
              <w:rPr>
                <w:rFonts w:cs="Arial"/>
                <w:noProof/>
                <w:szCs w:val="20"/>
                <w:lang w:val="sl-SI"/>
              </w:rPr>
            </w:pPr>
            <w:r w:rsidRPr="00B2210A">
              <w:rPr>
                <w:rFonts w:cs="Arial"/>
                <w:noProof/>
                <w:szCs w:val="20"/>
                <w:lang w:val="sl-SI"/>
              </w:rPr>
              <w:t>Izvedbeni predpisi in dokumenti</w:t>
            </w:r>
          </w:p>
          <w:p w14:paraId="491F7A15" w14:textId="77777777" w:rsidR="0043627E" w:rsidRPr="00B2210A" w:rsidRDefault="0043627E" w:rsidP="00F33C7C">
            <w:pPr>
              <w:spacing w:line="240" w:lineRule="auto"/>
              <w:jc w:val="both"/>
              <w:rPr>
                <w:rFonts w:cs="Arial"/>
                <w:noProof/>
                <w:szCs w:val="20"/>
                <w:lang w:val="sl-SI"/>
              </w:rPr>
            </w:pPr>
          </w:p>
        </w:tc>
        <w:tc>
          <w:tcPr>
            <w:tcW w:w="3260" w:type="dxa"/>
          </w:tcPr>
          <w:p w14:paraId="579B4541" w14:textId="583D2538" w:rsidR="0043627E" w:rsidRPr="00B2210A" w:rsidRDefault="0043627E" w:rsidP="00F33C7C">
            <w:pPr>
              <w:spacing w:line="240" w:lineRule="auto"/>
              <w:jc w:val="both"/>
              <w:rPr>
                <w:rFonts w:cs="Arial"/>
                <w:noProof/>
                <w:szCs w:val="20"/>
                <w:lang w:val="sl-SI"/>
              </w:rPr>
            </w:pPr>
            <w:r w:rsidRPr="00B2210A">
              <w:rPr>
                <w:rFonts w:cs="Arial"/>
                <w:b/>
                <w:noProof/>
                <w:szCs w:val="20"/>
                <w:lang w:val="sl-SI"/>
              </w:rPr>
              <w:t xml:space="preserve">Skrb za skladnost vseh izvedbenih </w:t>
            </w:r>
            <w:r w:rsidR="005D68AA" w:rsidRPr="00B2210A">
              <w:rPr>
                <w:rFonts w:cs="Arial"/>
                <w:b/>
                <w:noProof/>
                <w:szCs w:val="20"/>
                <w:lang w:val="sl-SI"/>
              </w:rPr>
              <w:t xml:space="preserve">predpisov in </w:t>
            </w:r>
            <w:r w:rsidRPr="00B2210A">
              <w:rPr>
                <w:rFonts w:cs="Arial"/>
                <w:b/>
                <w:noProof/>
                <w:szCs w:val="20"/>
                <w:lang w:val="sl-SI"/>
              </w:rPr>
              <w:t>dokumentov  z listino in konvencijo</w:t>
            </w:r>
            <w:r w:rsidRPr="00B2210A">
              <w:rPr>
                <w:rFonts w:cs="Arial"/>
                <w:noProof/>
                <w:szCs w:val="20"/>
                <w:lang w:val="sl-SI"/>
              </w:rPr>
              <w:t>:</w:t>
            </w:r>
          </w:p>
          <w:p w14:paraId="7ABCAF58" w14:textId="77777777" w:rsidR="0043627E" w:rsidRPr="00B2210A" w:rsidRDefault="0043627E" w:rsidP="00F33C7C">
            <w:pPr>
              <w:pStyle w:val="Odstavekseznama"/>
              <w:numPr>
                <w:ilvl w:val="0"/>
                <w:numId w:val="42"/>
              </w:numPr>
              <w:spacing w:after="160" w:line="240" w:lineRule="auto"/>
              <w:contextualSpacing/>
              <w:jc w:val="both"/>
              <w:rPr>
                <w:rFonts w:cs="Arial"/>
                <w:noProof/>
                <w:szCs w:val="20"/>
                <w:lang w:val="sl-SI"/>
              </w:rPr>
            </w:pPr>
            <w:r w:rsidRPr="00B2210A">
              <w:rPr>
                <w:rFonts w:cs="Arial"/>
                <w:noProof/>
                <w:szCs w:val="20"/>
                <w:lang w:val="sl-SI"/>
              </w:rPr>
              <w:t>Uredba o izvajanju uredb (EU) in (Euratom) na področju izvajanja evropske kohezijske politike v obdobju 2021–2027 za cilj naložbe za rast in delovna mesta določa udeležence evropske kohezijske politike in njihove naloge, načrtovanje evropske kohezijske politike, način izbora operacij in njihovo potrjevanje ter izvajanje operacij.</w:t>
            </w:r>
          </w:p>
          <w:p w14:paraId="339FAFEA" w14:textId="77777777" w:rsidR="0043627E" w:rsidRPr="00B2210A" w:rsidRDefault="0043627E" w:rsidP="00F33C7C">
            <w:pPr>
              <w:pStyle w:val="Odstavekseznama"/>
              <w:numPr>
                <w:ilvl w:val="0"/>
                <w:numId w:val="42"/>
              </w:numPr>
              <w:spacing w:after="160" w:line="240" w:lineRule="auto"/>
              <w:contextualSpacing/>
              <w:jc w:val="both"/>
              <w:rPr>
                <w:rFonts w:cs="Arial"/>
                <w:noProof/>
                <w:szCs w:val="20"/>
                <w:lang w:val="sl-SI"/>
              </w:rPr>
            </w:pPr>
            <w:r w:rsidRPr="00B2210A">
              <w:rPr>
                <w:rFonts w:cs="Arial"/>
                <w:noProof/>
                <w:szCs w:val="20"/>
                <w:lang w:val="sl-SI"/>
              </w:rPr>
              <w:t xml:space="preserve">Uredba o izvajanju uredbe (EU) o skupnih določbah o skladih na področju evropske </w:t>
            </w:r>
            <w:r w:rsidRPr="00B2210A">
              <w:rPr>
                <w:rFonts w:cs="Arial"/>
                <w:noProof/>
                <w:szCs w:val="20"/>
                <w:lang w:val="sl-SI"/>
              </w:rPr>
              <w:lastRenderedPageBreak/>
              <w:t>kohezijske politike v delu, ki ureja ustanovitev Odbora za spremljanje Programa evropske kohezijske politike v obdobju 2021–2027</w:t>
            </w:r>
          </w:p>
          <w:p w14:paraId="102C820C" w14:textId="77777777" w:rsidR="0043627E" w:rsidRPr="00B2210A" w:rsidRDefault="0043627E" w:rsidP="00F33C7C">
            <w:pPr>
              <w:pStyle w:val="Odstavekseznama"/>
              <w:numPr>
                <w:ilvl w:val="0"/>
                <w:numId w:val="42"/>
              </w:numPr>
              <w:spacing w:after="160" w:line="240" w:lineRule="auto"/>
              <w:contextualSpacing/>
              <w:jc w:val="both"/>
              <w:rPr>
                <w:rFonts w:cs="Arial"/>
                <w:noProof/>
                <w:szCs w:val="20"/>
                <w:lang w:val="sl-SI"/>
              </w:rPr>
            </w:pPr>
            <w:r w:rsidRPr="00B2210A">
              <w:rPr>
                <w:rFonts w:cs="Arial"/>
                <w:noProof/>
                <w:szCs w:val="20"/>
                <w:lang w:val="sl-SI"/>
              </w:rPr>
              <w:t>Opis sistema upravljanja in nadzora</w:t>
            </w:r>
          </w:p>
          <w:p w14:paraId="7BD475A8" w14:textId="7B62DE75" w:rsidR="0043627E" w:rsidRPr="00B2210A" w:rsidRDefault="0043627E" w:rsidP="005D68AA">
            <w:pPr>
              <w:pStyle w:val="Odstavekseznama"/>
              <w:numPr>
                <w:ilvl w:val="0"/>
                <w:numId w:val="42"/>
              </w:numPr>
              <w:spacing w:after="160" w:line="240" w:lineRule="auto"/>
              <w:contextualSpacing/>
              <w:jc w:val="both"/>
              <w:rPr>
                <w:rFonts w:cs="Arial"/>
                <w:noProof/>
                <w:szCs w:val="20"/>
                <w:lang w:val="sl-SI"/>
              </w:rPr>
            </w:pPr>
            <w:r w:rsidRPr="00B2210A">
              <w:rPr>
                <w:rFonts w:cs="Arial"/>
                <w:noProof/>
                <w:szCs w:val="20"/>
                <w:lang w:val="sl-SI"/>
              </w:rPr>
              <w:t>Navodila organa upravljanja, postopkovniki, smernice, strategije, dokumenti za organizacijo in izvajanje načela partnerstva, poslo</w:t>
            </w:r>
            <w:r w:rsidR="005D68AA" w:rsidRPr="00B2210A">
              <w:rPr>
                <w:rFonts w:cs="Arial"/>
                <w:noProof/>
                <w:szCs w:val="20"/>
                <w:lang w:val="sl-SI"/>
              </w:rPr>
              <w:t>vnik odbora za spremljanje itd.</w:t>
            </w:r>
          </w:p>
        </w:tc>
        <w:tc>
          <w:tcPr>
            <w:tcW w:w="3856" w:type="dxa"/>
          </w:tcPr>
          <w:p w14:paraId="20B2AB17" w14:textId="77777777" w:rsidR="0043627E" w:rsidRPr="00B2210A" w:rsidRDefault="0043627E" w:rsidP="00F33C7C">
            <w:pPr>
              <w:spacing w:line="240" w:lineRule="auto"/>
              <w:jc w:val="both"/>
              <w:rPr>
                <w:rFonts w:cs="Arial"/>
                <w:noProof/>
                <w:szCs w:val="20"/>
                <w:lang w:val="sl-SI"/>
              </w:rPr>
            </w:pPr>
            <w:r w:rsidRPr="00B2210A">
              <w:rPr>
                <w:rFonts w:cs="Arial"/>
                <w:noProof/>
                <w:szCs w:val="20"/>
                <w:lang w:val="sl-SI"/>
              </w:rPr>
              <w:lastRenderedPageBreak/>
              <w:t xml:space="preserve">Zagotovilo se je, da so dokumenti zasnovani skladno s  temeljnimi pravicami listine in konvencije. </w:t>
            </w:r>
          </w:p>
          <w:p w14:paraId="015A4AFB" w14:textId="77777777" w:rsidR="0043627E" w:rsidRPr="00B2210A" w:rsidRDefault="0043627E" w:rsidP="00F33C7C">
            <w:pPr>
              <w:spacing w:line="240" w:lineRule="auto"/>
              <w:jc w:val="both"/>
              <w:rPr>
                <w:rFonts w:cs="Arial"/>
                <w:szCs w:val="20"/>
                <w:lang w:val="sl-SI"/>
              </w:rPr>
            </w:pPr>
            <w:r w:rsidRPr="00B2210A">
              <w:rPr>
                <w:rFonts w:cs="Arial"/>
                <w:noProof/>
                <w:szCs w:val="20"/>
                <w:lang w:val="sl-SI"/>
              </w:rPr>
              <w:t xml:space="preserve">V fazi priprave ter pred sprejetjem kateregakoli dokumenta, ki tvori sistem </w:t>
            </w:r>
            <w:r w:rsidRPr="00B2210A">
              <w:rPr>
                <w:rFonts w:cs="Arial"/>
                <w:szCs w:val="20"/>
                <w:lang w:val="sl-SI"/>
              </w:rPr>
              <w:t xml:space="preserve">upravljanja, spremljanja in nadzora na ravni organa upravljanja, se je zagotovilo </w:t>
            </w:r>
            <w:r w:rsidRPr="00B2210A">
              <w:rPr>
                <w:rFonts w:cs="Arial"/>
                <w:b/>
                <w:szCs w:val="20"/>
                <w:lang w:val="sl-SI"/>
              </w:rPr>
              <w:t>vnos elementov za uresničitev listine in konvencije</w:t>
            </w:r>
            <w:r w:rsidRPr="00B2210A">
              <w:rPr>
                <w:rFonts w:cs="Arial"/>
                <w:szCs w:val="20"/>
                <w:lang w:val="sl-SI"/>
              </w:rPr>
              <w:t xml:space="preserve">. </w:t>
            </w:r>
          </w:p>
          <w:p w14:paraId="7FFB2671" w14:textId="77777777" w:rsidR="0043627E" w:rsidRPr="00B2210A" w:rsidRDefault="0043627E" w:rsidP="00F33C7C">
            <w:pPr>
              <w:spacing w:line="240" w:lineRule="auto"/>
              <w:jc w:val="both"/>
              <w:rPr>
                <w:rFonts w:cs="Arial"/>
                <w:noProof/>
                <w:szCs w:val="20"/>
                <w:lang w:val="sl-SI"/>
              </w:rPr>
            </w:pPr>
            <w:r w:rsidRPr="00B2210A">
              <w:rPr>
                <w:rFonts w:cs="Arial"/>
                <w:noProof/>
                <w:szCs w:val="20"/>
                <w:lang w:val="sl-SI"/>
              </w:rPr>
              <w:t xml:space="preserve">V zasnovo dokumentov  se je, če je bilo to glede na vsebino in učinke dokumenta relevantno, </w:t>
            </w:r>
            <w:r w:rsidRPr="00B2210A">
              <w:rPr>
                <w:rFonts w:cs="Arial"/>
                <w:b/>
                <w:noProof/>
                <w:szCs w:val="20"/>
                <w:lang w:val="sl-SI"/>
              </w:rPr>
              <w:t>vključilo  predstavnike nacionalnih institucij s področja varstva človekovih pravic in pravic invalidov</w:t>
            </w:r>
            <w:r w:rsidRPr="00B2210A">
              <w:rPr>
                <w:rFonts w:cs="Arial"/>
                <w:noProof/>
                <w:szCs w:val="20"/>
                <w:lang w:val="sl-SI"/>
              </w:rPr>
              <w:t>.</w:t>
            </w:r>
          </w:p>
          <w:p w14:paraId="60FEC425" w14:textId="77777777" w:rsidR="0043627E" w:rsidRPr="00B2210A" w:rsidRDefault="0043627E" w:rsidP="00F33C7C">
            <w:pPr>
              <w:spacing w:line="240" w:lineRule="auto"/>
              <w:jc w:val="both"/>
              <w:rPr>
                <w:rFonts w:cs="Arial"/>
                <w:noProof/>
                <w:szCs w:val="20"/>
                <w:lang w:val="sl-SI"/>
              </w:rPr>
            </w:pPr>
            <w:r w:rsidRPr="00B2210A">
              <w:rPr>
                <w:rFonts w:cs="Arial"/>
                <w:b/>
                <w:noProof/>
                <w:szCs w:val="20"/>
                <w:lang w:val="sl-SI"/>
              </w:rPr>
              <w:t>Izvajanje programov</w:t>
            </w:r>
            <w:r w:rsidRPr="00B2210A">
              <w:rPr>
                <w:rFonts w:cs="Arial"/>
                <w:noProof/>
                <w:szCs w:val="20"/>
                <w:lang w:val="sl-SI"/>
              </w:rPr>
              <w:t xml:space="preserve"> - spoštovanje temeljnih pravic listine in konvencije se je zagotovilo v dokumentih izvajanja kohezijske politike v Sloveniji, med drugim v Uredbi o izvajanju uredb (EU) in </w:t>
            </w:r>
            <w:r w:rsidRPr="00B2210A">
              <w:rPr>
                <w:rFonts w:cs="Arial"/>
                <w:noProof/>
                <w:szCs w:val="20"/>
                <w:lang w:val="sl-SI"/>
              </w:rPr>
              <w:lastRenderedPageBreak/>
              <w:t xml:space="preserve">(Euratom) na področju izvajanja evropske kohezijske politike v obdobju 2021–2027 za cilj naložbe za rast in delovna mesta, merilih za izbor operacij, Uredbi o izvajanju uredbe (EU) o skupnih določbah o skladih na področju evropske kohezijske politike v delu, ki ureja ustanovitev Odbora za spremljanje Programa evropske kohezijske politike v obdobju 2021–2027, Opisu sistema upravljanja in nadzora Programa EKP 2021–2027, Sporazumih o izvajanju nalog med OU in PT, kontrolnih listih, ki so del navodil itd. </w:t>
            </w:r>
          </w:p>
        </w:tc>
      </w:tr>
      <w:tr w:rsidR="0043627E" w:rsidRPr="00B2210A" w14:paraId="3C67EAC9" w14:textId="77777777" w:rsidTr="0043627E">
        <w:tc>
          <w:tcPr>
            <w:tcW w:w="2093" w:type="dxa"/>
            <w:vMerge/>
          </w:tcPr>
          <w:p w14:paraId="2B1ABBCE" w14:textId="77777777" w:rsidR="0043627E" w:rsidRPr="00B2210A" w:rsidRDefault="0043627E" w:rsidP="00F33C7C">
            <w:pPr>
              <w:spacing w:line="240" w:lineRule="auto"/>
              <w:jc w:val="both"/>
              <w:rPr>
                <w:rFonts w:cs="Arial"/>
                <w:noProof/>
                <w:szCs w:val="20"/>
                <w:lang w:val="sl-SI"/>
              </w:rPr>
            </w:pPr>
          </w:p>
        </w:tc>
        <w:tc>
          <w:tcPr>
            <w:tcW w:w="3260" w:type="dxa"/>
            <w:vMerge w:val="restart"/>
          </w:tcPr>
          <w:p w14:paraId="3BA3A594" w14:textId="4F5BEF13" w:rsidR="0043627E" w:rsidRPr="00B2210A" w:rsidRDefault="0043627E" w:rsidP="00F33C7C">
            <w:pPr>
              <w:spacing w:line="240" w:lineRule="auto"/>
              <w:jc w:val="both"/>
              <w:rPr>
                <w:rFonts w:cs="Arial"/>
                <w:noProof/>
                <w:szCs w:val="20"/>
                <w:lang w:val="sl-SI"/>
              </w:rPr>
            </w:pPr>
            <w:r w:rsidRPr="00B2210A">
              <w:rPr>
                <w:rFonts w:cs="Arial"/>
                <w:noProof/>
                <w:szCs w:val="20"/>
                <w:lang w:val="sl-SI"/>
              </w:rPr>
              <w:t xml:space="preserve">Pri izvajanju </w:t>
            </w:r>
            <w:r w:rsidR="005D68AA" w:rsidRPr="00B2210A">
              <w:rPr>
                <w:rFonts w:cs="Arial"/>
                <w:noProof/>
                <w:szCs w:val="20"/>
                <w:lang w:val="sl-SI"/>
              </w:rPr>
              <w:t>operacij</w:t>
            </w:r>
            <w:r w:rsidRPr="00B2210A">
              <w:rPr>
                <w:rFonts w:cs="Arial"/>
                <w:noProof/>
                <w:szCs w:val="20"/>
                <w:lang w:val="sl-SI"/>
              </w:rPr>
              <w:t xml:space="preserve"> skozi ukrepe organa upravljanja ali posredniških teles se zagotovi spoštovanje pravic listine in konvencije.</w:t>
            </w:r>
          </w:p>
          <w:p w14:paraId="1013ED25" w14:textId="77777777" w:rsidR="0043627E" w:rsidRPr="00B2210A" w:rsidRDefault="0043627E" w:rsidP="00F33C7C">
            <w:pPr>
              <w:spacing w:line="240" w:lineRule="auto"/>
              <w:jc w:val="both"/>
              <w:rPr>
                <w:rFonts w:cs="Arial"/>
                <w:noProof/>
                <w:szCs w:val="20"/>
                <w:lang w:val="sl-SI"/>
              </w:rPr>
            </w:pPr>
          </w:p>
        </w:tc>
        <w:tc>
          <w:tcPr>
            <w:tcW w:w="3856" w:type="dxa"/>
          </w:tcPr>
          <w:p w14:paraId="677D57C4" w14:textId="77777777" w:rsidR="0043627E" w:rsidRPr="00B2210A" w:rsidRDefault="0043627E" w:rsidP="00F33C7C">
            <w:pPr>
              <w:spacing w:line="240" w:lineRule="auto"/>
              <w:jc w:val="both"/>
              <w:rPr>
                <w:rFonts w:cs="Arial"/>
                <w:noProof/>
                <w:szCs w:val="20"/>
                <w:lang w:val="sl-SI"/>
              </w:rPr>
            </w:pPr>
            <w:r w:rsidRPr="00B2210A">
              <w:rPr>
                <w:rFonts w:cs="Arial"/>
                <w:b/>
                <w:noProof/>
                <w:szCs w:val="20"/>
                <w:lang w:val="sl-SI"/>
              </w:rPr>
              <w:t>Vzpostavitev ustreznih orodij za preverjanje oziroma ocenjevanje skladnosti programov, ki jih podpirajo skladi, in njihovega izvajanja z ustreznimi določbami listine</w:t>
            </w:r>
            <w:r w:rsidRPr="00B2210A">
              <w:rPr>
                <w:rFonts w:cs="Arial"/>
                <w:noProof/>
                <w:szCs w:val="20"/>
                <w:lang w:val="sl-SI"/>
              </w:rPr>
              <w:t xml:space="preserve"> </w:t>
            </w:r>
            <w:r w:rsidRPr="00B2210A">
              <w:rPr>
                <w:rFonts w:cs="Arial"/>
                <w:b/>
                <w:noProof/>
                <w:szCs w:val="20"/>
                <w:lang w:val="sl-SI"/>
              </w:rPr>
              <w:t xml:space="preserve">in konvencije </w:t>
            </w:r>
            <w:r w:rsidRPr="00B2210A">
              <w:rPr>
                <w:rFonts w:cs="Arial"/>
                <w:noProof/>
                <w:szCs w:val="20"/>
                <w:lang w:val="sl-SI"/>
              </w:rPr>
              <w:t>(kontrolni listi, navodila in postopkovniki).</w:t>
            </w:r>
          </w:p>
          <w:p w14:paraId="6F9F9979" w14:textId="77777777" w:rsidR="005D68AA" w:rsidRPr="00B2210A" w:rsidRDefault="0043627E" w:rsidP="005D68AA">
            <w:pPr>
              <w:pStyle w:val="Navadensplet"/>
              <w:spacing w:before="0" w:line="240" w:lineRule="auto"/>
              <w:jc w:val="both"/>
              <w:rPr>
                <w:rFonts w:ascii="Arial" w:hAnsi="Arial" w:cs="Arial"/>
                <w:sz w:val="20"/>
                <w:szCs w:val="20"/>
              </w:rPr>
            </w:pPr>
            <w:r w:rsidRPr="00B2210A">
              <w:rPr>
                <w:rFonts w:ascii="Arial" w:hAnsi="Arial" w:cs="Arial"/>
                <w:sz w:val="20"/>
                <w:szCs w:val="20"/>
              </w:rPr>
              <w:t xml:space="preserve">Opredelitev </w:t>
            </w:r>
            <w:r w:rsidRPr="00B2210A">
              <w:rPr>
                <w:rFonts w:ascii="Arial" w:hAnsi="Arial" w:cs="Arial"/>
                <w:b/>
                <w:sz w:val="20"/>
                <w:szCs w:val="20"/>
              </w:rPr>
              <w:t xml:space="preserve">obveznih sestavin pogodbe o sofinanciranju (kot sestavni del navodil organa upravljanja) </w:t>
            </w:r>
            <w:r w:rsidRPr="00B2210A">
              <w:rPr>
                <w:rFonts w:ascii="Arial" w:hAnsi="Arial" w:cs="Arial"/>
                <w:sz w:val="20"/>
                <w:szCs w:val="20"/>
              </w:rPr>
              <w:t>na način, da se pri izvajanju projekta oziroma dejavnosti, ki je predmet sofinanciranja, zagotovi sp</w:t>
            </w:r>
            <w:r w:rsidR="005D68AA" w:rsidRPr="00B2210A">
              <w:rPr>
                <w:rFonts w:ascii="Arial" w:hAnsi="Arial" w:cs="Arial"/>
                <w:sz w:val="20"/>
                <w:szCs w:val="20"/>
              </w:rPr>
              <w:t xml:space="preserve">oštovanje listine in konvencije - </w:t>
            </w:r>
            <w:r w:rsidRPr="00B2210A">
              <w:rPr>
                <w:rFonts w:ascii="Arial" w:hAnsi="Arial" w:cs="Arial"/>
                <w:sz w:val="20"/>
                <w:szCs w:val="20"/>
              </w:rPr>
              <w:t xml:space="preserve">med pravne podlage pogodbe se vključi sklic na listino in konvencijo. </w:t>
            </w:r>
          </w:p>
          <w:p w14:paraId="73EF3F9A" w14:textId="1745A442" w:rsidR="0043627E" w:rsidRPr="00B2210A" w:rsidRDefault="005D68AA" w:rsidP="005D68AA">
            <w:pPr>
              <w:pStyle w:val="Navadensplet"/>
              <w:spacing w:before="0" w:line="240" w:lineRule="auto"/>
              <w:jc w:val="both"/>
              <w:rPr>
                <w:rFonts w:ascii="Arial" w:hAnsi="Arial" w:cs="Arial"/>
                <w:noProof/>
                <w:sz w:val="20"/>
                <w:szCs w:val="20"/>
              </w:rPr>
            </w:pPr>
            <w:r w:rsidRPr="00B2210A">
              <w:rPr>
                <w:rFonts w:ascii="Arial" w:hAnsi="Arial" w:cs="Arial"/>
                <w:sz w:val="20"/>
                <w:szCs w:val="20"/>
              </w:rPr>
              <w:t>V p</w:t>
            </w:r>
            <w:r w:rsidR="0043627E" w:rsidRPr="00B2210A">
              <w:rPr>
                <w:rFonts w:ascii="Arial" w:hAnsi="Arial" w:cs="Arial"/>
                <w:sz w:val="20"/>
                <w:szCs w:val="20"/>
              </w:rPr>
              <w:t>ogodbo se vklj</w:t>
            </w:r>
            <w:r w:rsidRPr="00B2210A">
              <w:rPr>
                <w:rFonts w:ascii="Arial" w:hAnsi="Arial" w:cs="Arial"/>
                <w:sz w:val="20"/>
                <w:szCs w:val="20"/>
              </w:rPr>
              <w:t>uči</w:t>
            </w:r>
            <w:r w:rsidR="0043627E" w:rsidRPr="00B2210A">
              <w:rPr>
                <w:rFonts w:ascii="Arial" w:hAnsi="Arial" w:cs="Arial"/>
                <w:sz w:val="20"/>
                <w:szCs w:val="20"/>
              </w:rPr>
              <w:t xml:space="preserve"> klavzula, ki upravičenca zavezuje k spoštovanju listine in konvencije, </w:t>
            </w:r>
            <w:r w:rsidRPr="00B2210A">
              <w:rPr>
                <w:rFonts w:ascii="Arial" w:hAnsi="Arial" w:cs="Arial"/>
                <w:sz w:val="20"/>
                <w:szCs w:val="20"/>
              </w:rPr>
              <w:t>npr</w:t>
            </w:r>
            <w:r w:rsidR="0043627E" w:rsidRPr="00B2210A">
              <w:rPr>
                <w:rFonts w:ascii="Arial" w:hAnsi="Arial" w:cs="Arial"/>
                <w:sz w:val="20"/>
                <w:szCs w:val="20"/>
              </w:rPr>
              <w:t xml:space="preserve">. </w:t>
            </w:r>
            <w:r w:rsidR="0043627E" w:rsidRPr="00B2210A">
              <w:rPr>
                <w:rFonts w:ascii="Arial" w:hAnsi="Arial" w:cs="Arial"/>
                <w:i/>
                <w:sz w:val="20"/>
                <w:szCs w:val="20"/>
              </w:rPr>
              <w:t xml:space="preserve">»Pogodbeni stranki sta soglasni, da bosta pravice in obveznosti iz te pogodbe izvrševali skladno z Listino Evropske unije o temeljnih pravicah in Konvencijo Združenih narodov o pravicah invalidov. Hkrati se pogodbeni stranki zavezujeta, da bosta k skladnosti ravnanj s temeljnimi pravicami, kot opredeljenimi v Listini Evropske unije o temeljnih pravicah in Konvenciji Združenih narodov o pravicah invalidov, napotili tudi druge deležnike, na njuni strani vključene v izvrševanje pogodbenega razmerja«.  </w:t>
            </w:r>
            <w:r w:rsidR="0043627E" w:rsidRPr="00B2210A">
              <w:rPr>
                <w:rFonts w:ascii="Arial" w:hAnsi="Arial" w:cs="Arial"/>
                <w:sz w:val="20"/>
                <w:szCs w:val="20"/>
              </w:rPr>
              <w:t xml:space="preserve"> </w:t>
            </w:r>
          </w:p>
        </w:tc>
      </w:tr>
      <w:tr w:rsidR="0043627E" w:rsidRPr="00B2210A" w14:paraId="0E58EEFD" w14:textId="77777777" w:rsidTr="0043627E">
        <w:tc>
          <w:tcPr>
            <w:tcW w:w="2093" w:type="dxa"/>
            <w:vMerge/>
          </w:tcPr>
          <w:p w14:paraId="79A6F3F6" w14:textId="77777777" w:rsidR="0043627E" w:rsidRPr="00B2210A" w:rsidRDefault="0043627E" w:rsidP="00F33C7C">
            <w:pPr>
              <w:spacing w:line="240" w:lineRule="auto"/>
              <w:jc w:val="both"/>
              <w:rPr>
                <w:rFonts w:cs="Arial"/>
                <w:noProof/>
                <w:szCs w:val="20"/>
                <w:lang w:val="sl-SI"/>
              </w:rPr>
            </w:pPr>
          </w:p>
        </w:tc>
        <w:tc>
          <w:tcPr>
            <w:tcW w:w="3260" w:type="dxa"/>
            <w:vMerge/>
          </w:tcPr>
          <w:p w14:paraId="14EA277F" w14:textId="77777777" w:rsidR="0043627E" w:rsidRPr="00B2210A" w:rsidRDefault="0043627E" w:rsidP="00F33C7C">
            <w:pPr>
              <w:spacing w:line="240" w:lineRule="auto"/>
              <w:jc w:val="both"/>
              <w:rPr>
                <w:rFonts w:cs="Arial"/>
                <w:noProof/>
                <w:szCs w:val="20"/>
                <w:lang w:val="sl-SI"/>
              </w:rPr>
            </w:pPr>
          </w:p>
        </w:tc>
        <w:tc>
          <w:tcPr>
            <w:tcW w:w="3856" w:type="dxa"/>
          </w:tcPr>
          <w:p w14:paraId="75F9E1D0" w14:textId="77777777" w:rsidR="0043627E" w:rsidRPr="00B2210A" w:rsidRDefault="0043627E" w:rsidP="00F33C7C">
            <w:pPr>
              <w:spacing w:line="240" w:lineRule="auto"/>
              <w:jc w:val="both"/>
              <w:rPr>
                <w:rFonts w:cs="Arial"/>
                <w:noProof/>
                <w:szCs w:val="20"/>
                <w:lang w:val="sl-SI"/>
              </w:rPr>
            </w:pPr>
            <w:r w:rsidRPr="00B2210A">
              <w:rPr>
                <w:rFonts w:cs="Arial"/>
                <w:b/>
                <w:noProof/>
                <w:szCs w:val="20"/>
                <w:lang w:val="sl-SI"/>
              </w:rPr>
              <w:t>Navodila organa upravljanja za izvajanje upravljalnih preverjanj</w:t>
            </w:r>
            <w:r w:rsidRPr="00B2210A">
              <w:rPr>
                <w:rFonts w:cs="Arial"/>
                <w:noProof/>
                <w:szCs w:val="20"/>
                <w:lang w:val="sl-SI"/>
              </w:rPr>
              <w:t xml:space="preserve"> </w:t>
            </w:r>
            <w:r w:rsidRPr="00B2210A">
              <w:rPr>
                <w:rFonts w:cs="Arial"/>
                <w:b/>
                <w:noProof/>
                <w:szCs w:val="20"/>
                <w:lang w:val="sl-SI"/>
              </w:rPr>
              <w:t xml:space="preserve">po 74. členu Uredbe 2021/1060/EU </w:t>
            </w:r>
            <w:r w:rsidRPr="00B2210A">
              <w:rPr>
                <w:rFonts w:cs="Arial"/>
                <w:noProof/>
                <w:szCs w:val="20"/>
                <w:lang w:val="sl-SI"/>
              </w:rPr>
              <w:t>naj vsebujejo usmeritev glede preverjanja spoštovanja listine in konvencije pri izvedbi operacij</w:t>
            </w:r>
            <w:r w:rsidRPr="00B2210A" w:rsidDel="00F1675B">
              <w:rPr>
                <w:rFonts w:cs="Arial"/>
                <w:noProof/>
                <w:szCs w:val="20"/>
                <w:lang w:val="sl-SI"/>
              </w:rPr>
              <w:t xml:space="preserve"> </w:t>
            </w:r>
            <w:r w:rsidRPr="00B2210A">
              <w:rPr>
                <w:rFonts w:cs="Arial"/>
                <w:noProof/>
                <w:szCs w:val="20"/>
                <w:lang w:val="sl-SI"/>
              </w:rPr>
              <w:t>skupaj s kontrolnimi listi (primer kontrolnih vprašanj v  Prilogi I postopkovnika).</w:t>
            </w:r>
          </w:p>
        </w:tc>
      </w:tr>
      <w:tr w:rsidR="0043627E" w:rsidRPr="00B2210A" w14:paraId="54423FE9" w14:textId="77777777" w:rsidTr="0043627E">
        <w:tc>
          <w:tcPr>
            <w:tcW w:w="2093" w:type="dxa"/>
            <w:vMerge/>
          </w:tcPr>
          <w:p w14:paraId="04D50E4B" w14:textId="77777777" w:rsidR="0043627E" w:rsidRPr="00B2210A" w:rsidRDefault="0043627E" w:rsidP="00F33C7C">
            <w:pPr>
              <w:spacing w:line="240" w:lineRule="auto"/>
              <w:jc w:val="both"/>
              <w:rPr>
                <w:rFonts w:cs="Arial"/>
                <w:noProof/>
                <w:szCs w:val="20"/>
                <w:lang w:val="sl-SI"/>
              </w:rPr>
            </w:pPr>
          </w:p>
        </w:tc>
        <w:tc>
          <w:tcPr>
            <w:tcW w:w="3260" w:type="dxa"/>
          </w:tcPr>
          <w:p w14:paraId="7C92176D" w14:textId="77777777" w:rsidR="0043627E" w:rsidRPr="00B2210A" w:rsidRDefault="0043627E" w:rsidP="00F33C7C">
            <w:pPr>
              <w:spacing w:line="240" w:lineRule="auto"/>
              <w:jc w:val="both"/>
              <w:rPr>
                <w:rFonts w:cs="Arial"/>
                <w:noProof/>
                <w:szCs w:val="20"/>
                <w:lang w:val="sl-SI"/>
              </w:rPr>
            </w:pPr>
            <w:r w:rsidRPr="00B2210A">
              <w:rPr>
                <w:rFonts w:cs="Arial"/>
                <w:noProof/>
                <w:szCs w:val="20"/>
                <w:lang w:val="sl-SI"/>
              </w:rPr>
              <w:t>Izobraževanje in usposabljanje</w:t>
            </w:r>
          </w:p>
          <w:p w14:paraId="0B99BC0B" w14:textId="77777777" w:rsidR="0043627E" w:rsidRPr="00B2210A" w:rsidRDefault="0043627E" w:rsidP="00F33C7C">
            <w:pPr>
              <w:spacing w:line="240" w:lineRule="auto"/>
              <w:jc w:val="both"/>
              <w:rPr>
                <w:rFonts w:cs="Arial"/>
                <w:noProof/>
                <w:szCs w:val="20"/>
                <w:lang w:val="sl-SI"/>
              </w:rPr>
            </w:pPr>
          </w:p>
        </w:tc>
        <w:tc>
          <w:tcPr>
            <w:tcW w:w="3856" w:type="dxa"/>
          </w:tcPr>
          <w:p w14:paraId="23CFA6D3" w14:textId="77777777" w:rsidR="0043627E" w:rsidRPr="00B2210A" w:rsidRDefault="0043627E" w:rsidP="00F33C7C">
            <w:pPr>
              <w:spacing w:line="240" w:lineRule="auto"/>
              <w:jc w:val="both"/>
              <w:rPr>
                <w:rFonts w:cs="Arial"/>
                <w:noProof/>
                <w:szCs w:val="20"/>
                <w:lang w:val="sl-SI"/>
              </w:rPr>
            </w:pPr>
            <w:r w:rsidRPr="00B2210A">
              <w:rPr>
                <w:rFonts w:cs="Arial"/>
                <w:noProof/>
                <w:szCs w:val="20"/>
                <w:lang w:val="sl-SI"/>
              </w:rPr>
              <w:t xml:space="preserve">Predvidi se </w:t>
            </w:r>
            <w:r w:rsidRPr="00B2210A">
              <w:rPr>
                <w:rFonts w:cs="Arial"/>
                <w:b/>
                <w:noProof/>
                <w:szCs w:val="20"/>
                <w:lang w:val="sl-SI"/>
              </w:rPr>
              <w:t>izobraževanje in usposabljanje za funkcionarje in javne uslužbence</w:t>
            </w:r>
            <w:r w:rsidRPr="00B2210A">
              <w:rPr>
                <w:rFonts w:cs="Arial"/>
                <w:noProof/>
                <w:szCs w:val="20"/>
                <w:lang w:val="sl-SI"/>
              </w:rPr>
              <w:t xml:space="preserve">, vključene v izvajanje programov, podprtih iz skladov, kar je opredeljeno tudi v Načrtu za krepitev </w:t>
            </w:r>
            <w:r w:rsidRPr="00B2210A">
              <w:rPr>
                <w:rFonts w:cs="Arial"/>
                <w:noProof/>
                <w:szCs w:val="20"/>
                <w:lang w:val="sl-SI"/>
              </w:rPr>
              <w:lastRenderedPageBreak/>
              <w:t>upravnih zmogljivosti v izvajanju evropske kohezijske politike 2021–2027.</w:t>
            </w:r>
          </w:p>
          <w:p w14:paraId="703FA24C" w14:textId="77777777" w:rsidR="0043627E" w:rsidRPr="00B2210A" w:rsidRDefault="0043627E" w:rsidP="00F33C7C">
            <w:pPr>
              <w:spacing w:line="240" w:lineRule="auto"/>
              <w:jc w:val="both"/>
              <w:rPr>
                <w:rFonts w:cs="Arial"/>
                <w:noProof/>
                <w:szCs w:val="20"/>
                <w:lang w:val="sl-SI"/>
              </w:rPr>
            </w:pPr>
            <w:r w:rsidRPr="00B2210A">
              <w:rPr>
                <w:rFonts w:cs="Arial"/>
                <w:noProof/>
                <w:szCs w:val="20"/>
                <w:lang w:val="sl-SI"/>
              </w:rPr>
              <w:t xml:space="preserve">Pri oblikovanju in/ali izvedbi teh izobraževanj in usposabljanj se lahko zagotovi tudi en ali več neodvisnih strokovnjakov na področju varstva človekovih pravic in pravic invalidov. </w:t>
            </w:r>
          </w:p>
        </w:tc>
      </w:tr>
    </w:tbl>
    <w:p w14:paraId="236019FF" w14:textId="1D923DC9" w:rsidR="0043627E" w:rsidRPr="00B2210A" w:rsidRDefault="0043627E" w:rsidP="00F33C7C">
      <w:pPr>
        <w:spacing w:line="240" w:lineRule="auto"/>
        <w:jc w:val="both"/>
        <w:rPr>
          <w:rFonts w:cs="Arial"/>
          <w:szCs w:val="20"/>
          <w:lang w:val="sl-SI"/>
        </w:rPr>
      </w:pPr>
      <w:r w:rsidRPr="00B2210A">
        <w:rPr>
          <w:rFonts w:cs="Arial"/>
          <w:szCs w:val="20"/>
          <w:lang w:val="sl-SI"/>
        </w:rPr>
        <w:lastRenderedPageBreak/>
        <w:t>(vir: MKRR)</w:t>
      </w:r>
    </w:p>
    <w:p w14:paraId="40C048C4" w14:textId="77777777" w:rsidR="00F33C7C" w:rsidRPr="00B2210A" w:rsidRDefault="00F33C7C" w:rsidP="00F33C7C">
      <w:pPr>
        <w:pStyle w:val="Naslov3"/>
        <w:spacing w:line="240" w:lineRule="auto"/>
        <w:jc w:val="both"/>
        <w:rPr>
          <w:rFonts w:ascii="Arial" w:hAnsi="Arial" w:cs="Arial"/>
          <w:b w:val="0"/>
          <w:sz w:val="20"/>
          <w:szCs w:val="20"/>
          <w:lang w:val="sl-SI"/>
        </w:rPr>
      </w:pPr>
      <w:bookmarkStart w:id="32" w:name="_Toc130368018"/>
      <w:bookmarkStart w:id="33" w:name="_Toc133233364"/>
      <w:r w:rsidRPr="00B2210A">
        <w:rPr>
          <w:rFonts w:ascii="Arial" w:hAnsi="Arial" w:cs="Arial"/>
          <w:b w:val="0"/>
          <w:sz w:val="20"/>
          <w:szCs w:val="20"/>
          <w:lang w:val="sl-SI"/>
        </w:rPr>
        <w:t>Slika 3: Ureditve za zagotovitev izvajanja in uporabe listine ter konvencije</w:t>
      </w:r>
      <w:bookmarkEnd w:id="32"/>
      <w:bookmarkEnd w:id="33"/>
    </w:p>
    <w:p w14:paraId="702B540B" w14:textId="77777777" w:rsidR="0043627E" w:rsidRPr="00B2210A" w:rsidRDefault="0043627E" w:rsidP="00F33C7C">
      <w:pPr>
        <w:spacing w:line="240" w:lineRule="auto"/>
        <w:jc w:val="both"/>
        <w:rPr>
          <w:rFonts w:cs="Arial"/>
          <w:color w:val="2E74B5" w:themeColor="accent1" w:themeShade="BF"/>
          <w:szCs w:val="20"/>
          <w:lang w:val="sl-SI"/>
        </w:rPr>
      </w:pPr>
    </w:p>
    <w:p w14:paraId="49441751" w14:textId="77777777" w:rsidR="0043627E" w:rsidRPr="00B2210A" w:rsidRDefault="0043627E" w:rsidP="00F33C7C">
      <w:pPr>
        <w:spacing w:line="240" w:lineRule="auto"/>
        <w:jc w:val="both"/>
        <w:rPr>
          <w:rFonts w:cs="Arial"/>
          <w:color w:val="2E74B5" w:themeColor="accent1" w:themeShade="BF"/>
          <w:szCs w:val="20"/>
          <w:lang w:val="sl-SI"/>
        </w:rPr>
      </w:pPr>
      <w:r w:rsidRPr="00B2210A">
        <w:rPr>
          <w:rFonts w:cs="Arial"/>
          <w:noProof/>
          <w:color w:val="2E74B5" w:themeColor="accent1" w:themeShade="BF"/>
          <w:szCs w:val="20"/>
          <w:lang w:val="sl-SI" w:eastAsia="sl-SI"/>
        </w:rPr>
        <w:drawing>
          <wp:inline distT="0" distB="0" distL="0" distR="0" wp14:anchorId="60AA5D63" wp14:editId="200E27AF">
            <wp:extent cx="5544820" cy="415861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44820" cy="4158615"/>
                    </a:xfrm>
                    <a:prstGeom prst="rect">
                      <a:avLst/>
                    </a:prstGeom>
                  </pic:spPr>
                </pic:pic>
              </a:graphicData>
            </a:graphic>
          </wp:inline>
        </w:drawing>
      </w:r>
    </w:p>
    <w:p w14:paraId="1D40F958" w14:textId="68FCFD56" w:rsidR="0043627E" w:rsidRPr="00B2210A" w:rsidRDefault="0043627E" w:rsidP="00F33C7C">
      <w:pPr>
        <w:spacing w:line="240" w:lineRule="auto"/>
        <w:jc w:val="both"/>
        <w:rPr>
          <w:rFonts w:cs="Arial"/>
          <w:szCs w:val="20"/>
          <w:lang w:val="sl-SI"/>
        </w:rPr>
      </w:pPr>
      <w:r w:rsidRPr="00B2210A">
        <w:rPr>
          <w:rFonts w:cs="Arial"/>
          <w:szCs w:val="20"/>
          <w:lang w:val="sl-SI"/>
        </w:rPr>
        <w:t>(vir: MKRR)</w:t>
      </w:r>
    </w:p>
    <w:p w14:paraId="48C8FA0C" w14:textId="77777777" w:rsidR="00B2210A" w:rsidRDefault="00B2210A" w:rsidP="005D68AA">
      <w:pPr>
        <w:pStyle w:val="Naslov2"/>
        <w:keepLines/>
        <w:spacing w:before="120" w:after="0" w:line="240" w:lineRule="auto"/>
        <w:jc w:val="both"/>
        <w:rPr>
          <w:rFonts w:cs="Arial"/>
          <w:sz w:val="20"/>
          <w:szCs w:val="20"/>
          <w:lang w:val="sl-SI"/>
        </w:rPr>
      </w:pPr>
    </w:p>
    <w:p w14:paraId="194E6AC4" w14:textId="6C3BAF82" w:rsidR="000921EC" w:rsidRPr="00B2210A" w:rsidRDefault="000921EC" w:rsidP="005D68AA">
      <w:pPr>
        <w:pStyle w:val="Naslov2"/>
        <w:keepLines/>
        <w:spacing w:before="120" w:after="0" w:line="240" w:lineRule="auto"/>
        <w:jc w:val="both"/>
        <w:rPr>
          <w:rFonts w:cs="Arial"/>
          <w:color w:val="2E74B5" w:themeColor="accent1" w:themeShade="BF"/>
          <w:sz w:val="20"/>
          <w:szCs w:val="20"/>
          <w:lang w:val="sl-SI"/>
        </w:rPr>
      </w:pPr>
      <w:bookmarkStart w:id="34" w:name="_Toc133233365"/>
      <w:r w:rsidRPr="00B2210A">
        <w:rPr>
          <w:rFonts w:cs="Arial"/>
          <w:sz w:val="20"/>
          <w:szCs w:val="20"/>
          <w:lang w:val="sl-SI"/>
        </w:rPr>
        <w:t xml:space="preserve">3.2. </w:t>
      </w:r>
      <w:bookmarkStart w:id="35" w:name="_Toc130368019"/>
      <w:r w:rsidR="0043627E" w:rsidRPr="00B2210A">
        <w:rPr>
          <w:rFonts w:cs="Arial"/>
          <w:sz w:val="20"/>
          <w:szCs w:val="20"/>
          <w:lang w:val="sl-SI"/>
        </w:rPr>
        <w:t>UREDITVE POROČANJA ODBORU ZA SPREMLJANJE</w:t>
      </w:r>
      <w:bookmarkEnd w:id="35"/>
      <w:bookmarkEnd w:id="34"/>
      <w:r w:rsidR="0043627E" w:rsidRPr="00B2210A">
        <w:rPr>
          <w:rFonts w:cs="Arial"/>
          <w:sz w:val="20"/>
          <w:szCs w:val="20"/>
          <w:lang w:val="sl-SI"/>
        </w:rPr>
        <w:t xml:space="preserve"> </w:t>
      </w:r>
    </w:p>
    <w:p w14:paraId="72C3B6F8" w14:textId="77777777" w:rsidR="005D68AA" w:rsidRPr="00B2210A" w:rsidRDefault="005D68AA" w:rsidP="005D68AA">
      <w:pPr>
        <w:rPr>
          <w:rFonts w:cs="Arial"/>
          <w:szCs w:val="20"/>
          <w:lang w:val="sl-SI"/>
        </w:rPr>
      </w:pPr>
    </w:p>
    <w:p w14:paraId="57D1DBDE" w14:textId="4E629F39" w:rsidR="0043627E" w:rsidRPr="00B2210A" w:rsidRDefault="0043627E" w:rsidP="00F33C7C">
      <w:pPr>
        <w:spacing w:line="240" w:lineRule="auto"/>
        <w:jc w:val="both"/>
        <w:rPr>
          <w:rFonts w:cs="Arial"/>
          <w:szCs w:val="20"/>
          <w:lang w:val="sl-SI"/>
        </w:rPr>
      </w:pPr>
      <w:r w:rsidRPr="00B2210A">
        <w:rPr>
          <w:rFonts w:cs="Arial"/>
          <w:szCs w:val="20"/>
          <w:lang w:val="sl-SI"/>
        </w:rPr>
        <w:t xml:space="preserve">Za uresničitev </w:t>
      </w:r>
      <w:proofErr w:type="spellStart"/>
      <w:r w:rsidRPr="00B2210A">
        <w:rPr>
          <w:rFonts w:cs="Arial"/>
          <w:szCs w:val="20"/>
          <w:lang w:val="sl-SI"/>
        </w:rPr>
        <w:t>omogočitvenih</w:t>
      </w:r>
      <w:proofErr w:type="spellEnd"/>
      <w:r w:rsidRPr="00B2210A">
        <w:rPr>
          <w:rFonts w:cs="Arial"/>
          <w:szCs w:val="20"/>
          <w:lang w:val="sl-SI"/>
        </w:rPr>
        <w:t xml:space="preserve"> pogojev, kot utemeljenih v Prilogi III Uredbe 2021/1060/EU, se na nivoju poročanja odboru za spremljanje o primerih neskladnosti operacij z listino in konvencijo ter pritožbah glede listine in konvencije, predloženih v skladu z ureditvami na podlagi sedmega odstavka 69. člena Uredbe 2021/1060/E</w:t>
      </w:r>
      <w:r w:rsidR="00F8459E" w:rsidRPr="00B2210A">
        <w:rPr>
          <w:rFonts w:cs="Arial"/>
          <w:szCs w:val="20"/>
          <w:lang w:val="sl-SI"/>
        </w:rPr>
        <w:t>U, izvede naslednje aktivnosti:</w:t>
      </w:r>
    </w:p>
    <w:p w14:paraId="2825D0E8" w14:textId="30C1E9BF" w:rsidR="00F33C7C" w:rsidRPr="00B2210A" w:rsidRDefault="00891599" w:rsidP="00F33C7C">
      <w:pPr>
        <w:pStyle w:val="Naslov3"/>
        <w:spacing w:line="240" w:lineRule="auto"/>
        <w:jc w:val="both"/>
        <w:rPr>
          <w:rFonts w:ascii="Arial" w:hAnsi="Arial" w:cs="Arial"/>
          <w:b w:val="0"/>
          <w:sz w:val="20"/>
          <w:szCs w:val="20"/>
          <w:lang w:val="sl-SI"/>
        </w:rPr>
      </w:pPr>
      <w:bookmarkStart w:id="36" w:name="_Toc130368020"/>
      <w:bookmarkStart w:id="37" w:name="_Toc133233366"/>
      <w:r w:rsidRPr="00B2210A">
        <w:rPr>
          <w:rFonts w:ascii="Arial" w:hAnsi="Arial" w:cs="Arial"/>
          <w:b w:val="0"/>
          <w:sz w:val="20"/>
          <w:szCs w:val="20"/>
          <w:lang w:val="sl-SI"/>
        </w:rPr>
        <w:t>Tabela 5</w:t>
      </w:r>
      <w:r w:rsidR="00F33C7C" w:rsidRPr="00B2210A">
        <w:rPr>
          <w:rFonts w:ascii="Arial" w:hAnsi="Arial" w:cs="Arial"/>
          <w:b w:val="0"/>
          <w:sz w:val="20"/>
          <w:szCs w:val="20"/>
          <w:lang w:val="sl-SI"/>
        </w:rPr>
        <w:t>: Ureditve za izpolnitev poročanja</w:t>
      </w:r>
      <w:bookmarkEnd w:id="36"/>
      <w:bookmarkEnd w:id="37"/>
    </w:p>
    <w:p w14:paraId="654D24D0" w14:textId="77777777" w:rsidR="00F33C7C" w:rsidRPr="00B2210A" w:rsidRDefault="00F33C7C" w:rsidP="00F33C7C">
      <w:pPr>
        <w:spacing w:line="240" w:lineRule="auto"/>
        <w:jc w:val="both"/>
        <w:rPr>
          <w:rFonts w:cs="Arial"/>
          <w:szCs w:val="20"/>
          <w:lang w:val="sl-SI"/>
        </w:rPr>
      </w:pPr>
    </w:p>
    <w:tbl>
      <w:tblPr>
        <w:tblStyle w:val="Tabelamrea"/>
        <w:tblW w:w="9209" w:type="dxa"/>
        <w:tblLook w:val="04A0" w:firstRow="1" w:lastRow="0" w:firstColumn="1" w:lastColumn="0" w:noHBand="0" w:noVBand="1"/>
      </w:tblPr>
      <w:tblGrid>
        <w:gridCol w:w="2093"/>
        <w:gridCol w:w="3260"/>
        <w:gridCol w:w="3856"/>
      </w:tblGrid>
      <w:tr w:rsidR="0043627E" w:rsidRPr="00B2210A" w14:paraId="4BB96E19" w14:textId="77777777" w:rsidTr="0043627E">
        <w:tc>
          <w:tcPr>
            <w:tcW w:w="2093" w:type="dxa"/>
            <w:shd w:val="clear" w:color="auto" w:fill="D9E2F3" w:themeFill="accent5" w:themeFillTint="33"/>
          </w:tcPr>
          <w:p w14:paraId="28ECB8BA" w14:textId="77777777" w:rsidR="0043627E" w:rsidRPr="00B2210A" w:rsidRDefault="0043627E" w:rsidP="00F33C7C">
            <w:pPr>
              <w:spacing w:line="240" w:lineRule="auto"/>
              <w:jc w:val="both"/>
              <w:rPr>
                <w:rFonts w:cs="Arial"/>
                <w:b/>
                <w:noProof/>
                <w:szCs w:val="20"/>
                <w:lang w:val="sl-SI"/>
              </w:rPr>
            </w:pPr>
            <w:r w:rsidRPr="00B2210A">
              <w:rPr>
                <w:rFonts w:cs="Arial"/>
                <w:b/>
                <w:noProof/>
                <w:szCs w:val="20"/>
                <w:lang w:val="sl-SI"/>
              </w:rPr>
              <w:t>Nivo izvedbe</w:t>
            </w:r>
          </w:p>
        </w:tc>
        <w:tc>
          <w:tcPr>
            <w:tcW w:w="3260" w:type="dxa"/>
            <w:shd w:val="clear" w:color="auto" w:fill="D9E2F3" w:themeFill="accent5" w:themeFillTint="33"/>
          </w:tcPr>
          <w:p w14:paraId="1C7792B0" w14:textId="77777777" w:rsidR="0043627E" w:rsidRPr="00B2210A" w:rsidRDefault="0043627E" w:rsidP="00F33C7C">
            <w:pPr>
              <w:spacing w:line="240" w:lineRule="auto"/>
              <w:jc w:val="both"/>
              <w:rPr>
                <w:rFonts w:cs="Arial"/>
                <w:b/>
                <w:noProof/>
                <w:szCs w:val="20"/>
                <w:lang w:val="sl-SI"/>
              </w:rPr>
            </w:pPr>
            <w:r w:rsidRPr="00B2210A">
              <w:rPr>
                <w:rFonts w:cs="Arial"/>
                <w:b/>
                <w:noProof/>
                <w:szCs w:val="20"/>
                <w:lang w:val="sl-SI"/>
              </w:rPr>
              <w:t>Vsebina aktivnosti</w:t>
            </w:r>
          </w:p>
        </w:tc>
        <w:tc>
          <w:tcPr>
            <w:tcW w:w="3856" w:type="dxa"/>
            <w:shd w:val="clear" w:color="auto" w:fill="D9E2F3" w:themeFill="accent5" w:themeFillTint="33"/>
          </w:tcPr>
          <w:p w14:paraId="3243189E" w14:textId="77777777" w:rsidR="0043627E" w:rsidRPr="00B2210A" w:rsidRDefault="0043627E" w:rsidP="00F33C7C">
            <w:pPr>
              <w:spacing w:line="240" w:lineRule="auto"/>
              <w:jc w:val="both"/>
              <w:rPr>
                <w:rFonts w:cs="Arial"/>
                <w:b/>
                <w:noProof/>
                <w:szCs w:val="20"/>
                <w:lang w:val="sl-SI"/>
              </w:rPr>
            </w:pPr>
            <w:r w:rsidRPr="00B2210A">
              <w:rPr>
                <w:rFonts w:cs="Arial"/>
                <w:b/>
                <w:noProof/>
                <w:szCs w:val="20"/>
                <w:lang w:val="sl-SI"/>
              </w:rPr>
              <w:t>Način izvedbe</w:t>
            </w:r>
          </w:p>
          <w:p w14:paraId="53144575" w14:textId="77777777" w:rsidR="0043627E" w:rsidRPr="00B2210A" w:rsidRDefault="0043627E" w:rsidP="00F33C7C">
            <w:pPr>
              <w:spacing w:line="240" w:lineRule="auto"/>
              <w:jc w:val="both"/>
              <w:rPr>
                <w:rFonts w:cs="Arial"/>
                <w:b/>
                <w:noProof/>
                <w:szCs w:val="20"/>
                <w:lang w:val="sl-SI"/>
              </w:rPr>
            </w:pPr>
          </w:p>
        </w:tc>
      </w:tr>
      <w:tr w:rsidR="0043627E" w:rsidRPr="00B2210A" w14:paraId="76BBECE5" w14:textId="77777777" w:rsidTr="0043627E">
        <w:tc>
          <w:tcPr>
            <w:tcW w:w="2093" w:type="dxa"/>
            <w:vMerge w:val="restart"/>
          </w:tcPr>
          <w:p w14:paraId="23C191B2" w14:textId="77777777" w:rsidR="0043627E" w:rsidRPr="00B2210A" w:rsidRDefault="0043627E" w:rsidP="00F33C7C">
            <w:pPr>
              <w:spacing w:line="240" w:lineRule="auto"/>
              <w:jc w:val="both"/>
              <w:rPr>
                <w:rFonts w:cs="Arial"/>
                <w:noProof/>
                <w:szCs w:val="20"/>
                <w:lang w:val="sl-SI"/>
              </w:rPr>
            </w:pPr>
            <w:r w:rsidRPr="00B2210A">
              <w:rPr>
                <w:rFonts w:cs="Arial"/>
                <w:noProof/>
                <w:szCs w:val="20"/>
                <w:lang w:val="sl-SI"/>
              </w:rPr>
              <w:t>Izvedbeni dokumenti</w:t>
            </w:r>
          </w:p>
        </w:tc>
        <w:tc>
          <w:tcPr>
            <w:tcW w:w="3260" w:type="dxa"/>
          </w:tcPr>
          <w:p w14:paraId="53FF209F" w14:textId="77777777" w:rsidR="0043627E" w:rsidRPr="00B2210A" w:rsidRDefault="0043627E" w:rsidP="00F33C7C">
            <w:pPr>
              <w:spacing w:line="240" w:lineRule="auto"/>
              <w:jc w:val="both"/>
              <w:rPr>
                <w:rFonts w:cs="Arial"/>
                <w:noProof/>
                <w:szCs w:val="20"/>
                <w:lang w:val="sl-SI"/>
              </w:rPr>
            </w:pPr>
            <w:r w:rsidRPr="00B2210A">
              <w:rPr>
                <w:rFonts w:cs="Arial"/>
                <w:b/>
                <w:noProof/>
                <w:szCs w:val="20"/>
                <w:lang w:val="sl-SI"/>
              </w:rPr>
              <w:t>Sestava odbora za spremljanje</w:t>
            </w:r>
            <w:r w:rsidRPr="00B2210A">
              <w:rPr>
                <w:rFonts w:cs="Arial"/>
                <w:noProof/>
                <w:szCs w:val="20"/>
                <w:lang w:val="sl-SI"/>
              </w:rPr>
              <w:t xml:space="preserve"> (OzS)</w:t>
            </w:r>
          </w:p>
        </w:tc>
        <w:tc>
          <w:tcPr>
            <w:tcW w:w="3856" w:type="dxa"/>
          </w:tcPr>
          <w:p w14:paraId="7D934E1F" w14:textId="6F5C6D17" w:rsidR="0043627E" w:rsidRPr="00B2210A" w:rsidRDefault="0043627E" w:rsidP="00F33C7C">
            <w:pPr>
              <w:spacing w:line="240" w:lineRule="auto"/>
              <w:jc w:val="both"/>
              <w:rPr>
                <w:rFonts w:cs="Arial"/>
                <w:b/>
                <w:noProof/>
                <w:szCs w:val="20"/>
                <w:lang w:val="sl-SI"/>
              </w:rPr>
            </w:pPr>
            <w:r w:rsidRPr="00B2210A">
              <w:rPr>
                <w:rFonts w:cs="Arial"/>
                <w:b/>
                <w:noProof/>
                <w:szCs w:val="20"/>
                <w:lang w:val="sl-SI"/>
              </w:rPr>
              <w:t xml:space="preserve">Uredba o izvajanju uredbe (EU) o skupnih določbah o skladih na področju evropske kohezijske politike v delu, ki ureja ustanovitev Odbora za spremljanje Programa evropske </w:t>
            </w:r>
            <w:r w:rsidRPr="00B2210A">
              <w:rPr>
                <w:rFonts w:cs="Arial"/>
                <w:b/>
                <w:noProof/>
                <w:szCs w:val="20"/>
                <w:lang w:val="sl-SI"/>
              </w:rPr>
              <w:lastRenderedPageBreak/>
              <w:t>kohezijske politike v obdobju 2021–2027</w:t>
            </w:r>
            <w:r w:rsidR="005D68AA" w:rsidRPr="00B2210A">
              <w:rPr>
                <w:rFonts w:cs="Arial"/>
                <w:b/>
                <w:noProof/>
                <w:szCs w:val="20"/>
                <w:lang w:val="sl-SI"/>
              </w:rPr>
              <w:t>:</w:t>
            </w:r>
          </w:p>
          <w:p w14:paraId="1A9A121A" w14:textId="66B4350A" w:rsidR="0043627E" w:rsidRPr="00B2210A" w:rsidRDefault="0043627E" w:rsidP="00F33C7C">
            <w:pPr>
              <w:spacing w:line="240" w:lineRule="auto"/>
              <w:jc w:val="both"/>
              <w:rPr>
                <w:rFonts w:cs="Arial"/>
                <w:noProof/>
                <w:szCs w:val="20"/>
                <w:lang w:val="sl-SI"/>
              </w:rPr>
            </w:pPr>
            <w:r w:rsidRPr="00B2210A">
              <w:rPr>
                <w:rFonts w:cs="Arial"/>
                <w:noProof/>
                <w:szCs w:val="20"/>
                <w:lang w:val="sl-SI"/>
              </w:rPr>
              <w:t>V sestavi odbora za spremljanje se je predvidelo predstavnike teles za varstvo človekovih pravic in teles za enakost ter organizacij civilne družbe, ki delujejo na področju varstva človekovih pravic ter pravic invalidov.</w:t>
            </w:r>
          </w:p>
          <w:p w14:paraId="23B520E6" w14:textId="77777777" w:rsidR="0043627E" w:rsidRPr="00B2210A" w:rsidRDefault="0043627E" w:rsidP="00F33C7C">
            <w:pPr>
              <w:spacing w:line="240" w:lineRule="auto"/>
              <w:jc w:val="both"/>
              <w:rPr>
                <w:rFonts w:cs="Arial"/>
                <w:noProof/>
                <w:szCs w:val="20"/>
                <w:lang w:val="sl-SI"/>
              </w:rPr>
            </w:pPr>
          </w:p>
        </w:tc>
      </w:tr>
      <w:tr w:rsidR="0043627E" w:rsidRPr="00B2210A" w14:paraId="11FB5D81" w14:textId="77777777" w:rsidTr="0043627E">
        <w:tc>
          <w:tcPr>
            <w:tcW w:w="2093" w:type="dxa"/>
            <w:vMerge/>
          </w:tcPr>
          <w:p w14:paraId="227C0920" w14:textId="77777777" w:rsidR="0043627E" w:rsidRPr="00B2210A" w:rsidRDefault="0043627E" w:rsidP="00F33C7C">
            <w:pPr>
              <w:spacing w:line="240" w:lineRule="auto"/>
              <w:jc w:val="both"/>
              <w:rPr>
                <w:rFonts w:cs="Arial"/>
                <w:noProof/>
                <w:szCs w:val="20"/>
                <w:lang w:val="sl-SI"/>
              </w:rPr>
            </w:pPr>
          </w:p>
        </w:tc>
        <w:tc>
          <w:tcPr>
            <w:tcW w:w="3260" w:type="dxa"/>
          </w:tcPr>
          <w:p w14:paraId="0B76D4E3" w14:textId="77777777" w:rsidR="0043627E" w:rsidRPr="00B2210A" w:rsidRDefault="0043627E" w:rsidP="00F33C7C">
            <w:pPr>
              <w:spacing w:line="240" w:lineRule="auto"/>
              <w:jc w:val="both"/>
              <w:rPr>
                <w:rFonts w:cs="Arial"/>
                <w:noProof/>
                <w:szCs w:val="20"/>
                <w:lang w:val="sl-SI"/>
              </w:rPr>
            </w:pPr>
            <w:r w:rsidRPr="00B2210A">
              <w:rPr>
                <w:rFonts w:cs="Arial"/>
                <w:noProof/>
                <w:szCs w:val="20"/>
                <w:lang w:val="sl-SI"/>
              </w:rPr>
              <w:t xml:space="preserve">Ureditev </w:t>
            </w:r>
            <w:r w:rsidRPr="00B2210A">
              <w:rPr>
                <w:rFonts w:cs="Arial"/>
                <w:b/>
                <w:noProof/>
                <w:szCs w:val="20"/>
                <w:lang w:val="sl-SI"/>
              </w:rPr>
              <w:t>poročanja odboru za spremljanje o primerih neskladnosti operacij</w:t>
            </w:r>
            <w:r w:rsidRPr="00B2210A">
              <w:rPr>
                <w:rFonts w:cs="Arial"/>
                <w:noProof/>
                <w:szCs w:val="20"/>
                <w:lang w:val="sl-SI"/>
              </w:rPr>
              <w:t xml:space="preserve">, ki jih podpirajo skladi, z </w:t>
            </w:r>
            <w:r w:rsidRPr="00B2210A">
              <w:rPr>
                <w:rFonts w:cs="Arial"/>
                <w:szCs w:val="20"/>
                <w:lang w:val="sl-SI"/>
              </w:rPr>
              <w:t>listino in konvencijo</w:t>
            </w:r>
            <w:r w:rsidRPr="00B2210A">
              <w:rPr>
                <w:rFonts w:cs="Arial"/>
                <w:noProof/>
                <w:szCs w:val="20"/>
                <w:lang w:val="sl-SI"/>
              </w:rPr>
              <w:t>.</w:t>
            </w:r>
          </w:p>
        </w:tc>
        <w:tc>
          <w:tcPr>
            <w:tcW w:w="3856" w:type="dxa"/>
          </w:tcPr>
          <w:p w14:paraId="68D1CE25" w14:textId="77777777" w:rsidR="0043627E" w:rsidRPr="00B2210A" w:rsidRDefault="0043627E" w:rsidP="00F33C7C">
            <w:pPr>
              <w:spacing w:line="240" w:lineRule="auto"/>
              <w:jc w:val="both"/>
              <w:rPr>
                <w:rFonts w:cs="Arial"/>
                <w:noProof/>
                <w:szCs w:val="20"/>
                <w:lang w:val="sl-SI"/>
              </w:rPr>
            </w:pPr>
            <w:r w:rsidRPr="00B2210A">
              <w:rPr>
                <w:rFonts w:cs="Arial"/>
                <w:b/>
                <w:noProof/>
                <w:szCs w:val="20"/>
                <w:lang w:val="sl-SI"/>
              </w:rPr>
              <w:t xml:space="preserve">Uredba o izvajanju uredb (EU) in (Euratom) na področju izvajanja evropske kohezijske politike v obdobju 2021–2027 za cilj naložbe za rast in delovna mesta je </w:t>
            </w:r>
            <w:r w:rsidRPr="00B2210A">
              <w:rPr>
                <w:rFonts w:cs="Arial"/>
                <w:noProof/>
                <w:szCs w:val="20"/>
                <w:lang w:val="sl-SI"/>
              </w:rPr>
              <w:t>vzpostavila podlago za zagotovitev učinkovitega pravnega varstva (podlaga za vložitev pritožbe v zvezi s skladi, skladno s sedmim odstakom 69. člena Uredbe 2021/1060/EU):</w:t>
            </w:r>
          </w:p>
          <w:p w14:paraId="53DE5ECC" w14:textId="77777777" w:rsidR="0043627E" w:rsidRPr="00B2210A" w:rsidRDefault="0043627E" w:rsidP="00F33C7C">
            <w:pPr>
              <w:spacing w:line="240" w:lineRule="auto"/>
              <w:jc w:val="both"/>
              <w:rPr>
                <w:rFonts w:cs="Arial"/>
                <w:noProof/>
                <w:szCs w:val="20"/>
                <w:lang w:val="sl-SI"/>
              </w:rPr>
            </w:pPr>
            <w:r w:rsidRPr="00B2210A">
              <w:rPr>
                <w:rFonts w:cs="Arial"/>
                <w:noProof/>
                <w:szCs w:val="20"/>
                <w:lang w:val="sl-SI"/>
              </w:rPr>
              <w:t>»Organ upravljanja poroča odboru za spremljanje v primerih neskladnosti operacij z vidika Listine Evropske unije o temeljnih pravicah in Konvencije Združenih narodov o pravicah invalidov in pritožbah, v skladu z sedmim odstavkom 69. člena Uredbe 2021/1060/EU«.</w:t>
            </w:r>
          </w:p>
          <w:p w14:paraId="14E78D88" w14:textId="5C13CE17" w:rsidR="0043627E" w:rsidRPr="00B2210A" w:rsidRDefault="005D68AA" w:rsidP="00F33C7C">
            <w:pPr>
              <w:spacing w:line="240" w:lineRule="auto"/>
              <w:jc w:val="both"/>
              <w:rPr>
                <w:rFonts w:cs="Arial"/>
                <w:noProof/>
                <w:szCs w:val="20"/>
                <w:lang w:val="sl-SI"/>
              </w:rPr>
            </w:pPr>
            <w:r w:rsidRPr="00B2210A">
              <w:rPr>
                <w:rFonts w:cs="Arial"/>
                <w:noProof/>
                <w:szCs w:val="20"/>
                <w:lang w:val="sl-SI"/>
              </w:rPr>
              <w:t>Tudi p</w:t>
            </w:r>
            <w:r w:rsidR="0043627E" w:rsidRPr="00B2210A">
              <w:rPr>
                <w:rFonts w:cs="Arial"/>
                <w:noProof/>
                <w:szCs w:val="20"/>
                <w:lang w:val="sl-SI"/>
              </w:rPr>
              <w:t xml:space="preserve">oslovnik odbora za spremljanje vsebuje določbo, ki opredeljuje, da je odbor za spremljanje obveščen o skladnosti programov/operacij, ki jih podpirajo skladi, z ustreznimi določbami listine in konvencije. </w:t>
            </w:r>
          </w:p>
          <w:p w14:paraId="122D5095" w14:textId="77777777" w:rsidR="0043627E" w:rsidRPr="00B2210A" w:rsidRDefault="0043627E" w:rsidP="00F33C7C">
            <w:pPr>
              <w:spacing w:line="240" w:lineRule="auto"/>
              <w:jc w:val="both"/>
              <w:rPr>
                <w:rFonts w:cs="Arial"/>
                <w:noProof/>
                <w:szCs w:val="20"/>
                <w:lang w:val="sl-SI"/>
              </w:rPr>
            </w:pPr>
            <w:r w:rsidRPr="00B2210A">
              <w:rPr>
                <w:rFonts w:cs="Arial"/>
                <w:noProof/>
                <w:szCs w:val="20"/>
                <w:lang w:val="sl-SI"/>
              </w:rPr>
              <w:t>S tem postopkovnikom se opredeli, da se odbor za spremljanje enkrat letno predvidoma na svoji redni seji seznani s pritožbami in njihovo vsebino ter ugotovljenimi neskladji v okviru operacij, ki jih podpirajo skladi, ter ustreznimi popravljalni ukrepi, ki bodo sprejeti z namenom preprečevanja ponavljanja kršitev.</w:t>
            </w:r>
          </w:p>
          <w:p w14:paraId="0A88576B" w14:textId="698346E2" w:rsidR="0043627E" w:rsidRPr="00B2210A" w:rsidRDefault="0043627E" w:rsidP="00F33C7C">
            <w:pPr>
              <w:spacing w:line="240" w:lineRule="auto"/>
              <w:jc w:val="both"/>
              <w:rPr>
                <w:rFonts w:cs="Arial"/>
                <w:noProof/>
                <w:szCs w:val="20"/>
                <w:lang w:val="sl-SI"/>
              </w:rPr>
            </w:pPr>
            <w:r w:rsidRPr="00B2210A">
              <w:rPr>
                <w:rFonts w:cs="Arial"/>
                <w:noProof/>
                <w:szCs w:val="20"/>
                <w:lang w:val="sl-SI"/>
              </w:rPr>
              <w:t>Odboru za spremljanje bo poročala odgovorna oseba organa upravljanja oziroma oseba na OU zadolžena za to področje. V primeru spoštovanja Konvencije o pravicah invalidov bo organ upravljanja poročilo pripravil v sodelovanju z MDDSZ ter Komisijo za spremljanje akcijskega programa za invalide</w:t>
            </w:r>
            <w:r w:rsidR="005D68AA" w:rsidRPr="00B2210A">
              <w:rPr>
                <w:rFonts w:cs="Arial"/>
                <w:noProof/>
                <w:szCs w:val="20"/>
                <w:lang w:val="sl-SI"/>
              </w:rPr>
              <w:t xml:space="preserve">. </w:t>
            </w:r>
            <w:r w:rsidRPr="00B2210A">
              <w:rPr>
                <w:rFonts w:cs="Arial"/>
                <w:noProof/>
                <w:szCs w:val="20"/>
                <w:lang w:val="sl-SI"/>
              </w:rPr>
              <w:t xml:space="preserve"> </w:t>
            </w:r>
          </w:p>
          <w:p w14:paraId="2B8E6D14" w14:textId="77777777" w:rsidR="0043627E" w:rsidRPr="00B2210A" w:rsidRDefault="0043627E" w:rsidP="00F33C7C">
            <w:pPr>
              <w:spacing w:line="240" w:lineRule="auto"/>
              <w:jc w:val="both"/>
              <w:rPr>
                <w:rFonts w:cs="Arial"/>
                <w:noProof/>
                <w:szCs w:val="20"/>
                <w:lang w:val="sl-SI"/>
              </w:rPr>
            </w:pPr>
          </w:p>
        </w:tc>
      </w:tr>
      <w:tr w:rsidR="0043627E" w:rsidRPr="00B2210A" w14:paraId="3AD8FAD1" w14:textId="77777777" w:rsidTr="0043627E">
        <w:tc>
          <w:tcPr>
            <w:tcW w:w="2093" w:type="dxa"/>
            <w:vMerge/>
          </w:tcPr>
          <w:p w14:paraId="733ECB0B" w14:textId="77777777" w:rsidR="0043627E" w:rsidRPr="00B2210A" w:rsidRDefault="0043627E" w:rsidP="00F33C7C">
            <w:pPr>
              <w:spacing w:line="240" w:lineRule="auto"/>
              <w:jc w:val="both"/>
              <w:rPr>
                <w:rFonts w:cs="Arial"/>
                <w:noProof/>
                <w:szCs w:val="20"/>
                <w:lang w:val="sl-SI"/>
              </w:rPr>
            </w:pPr>
          </w:p>
        </w:tc>
        <w:tc>
          <w:tcPr>
            <w:tcW w:w="3260" w:type="dxa"/>
          </w:tcPr>
          <w:p w14:paraId="4B005324" w14:textId="5C03B5D7" w:rsidR="0043627E" w:rsidRPr="00B2210A" w:rsidRDefault="0043627E" w:rsidP="00F33C7C">
            <w:pPr>
              <w:spacing w:line="240" w:lineRule="auto"/>
              <w:jc w:val="both"/>
              <w:rPr>
                <w:rFonts w:cs="Arial"/>
                <w:b/>
                <w:noProof/>
                <w:szCs w:val="20"/>
                <w:lang w:val="sl-SI"/>
              </w:rPr>
            </w:pPr>
            <w:r w:rsidRPr="00B2210A">
              <w:rPr>
                <w:rFonts w:cs="Arial"/>
                <w:b/>
                <w:noProof/>
                <w:szCs w:val="20"/>
                <w:lang w:val="sl-SI"/>
              </w:rPr>
              <w:t>Spremljanja izva</w:t>
            </w:r>
            <w:r w:rsidR="005D68AA" w:rsidRPr="00B2210A">
              <w:rPr>
                <w:rFonts w:cs="Arial"/>
                <w:b/>
                <w:noProof/>
                <w:szCs w:val="20"/>
                <w:lang w:val="sl-SI"/>
              </w:rPr>
              <w:t xml:space="preserve">janja listine in konvencije in </w:t>
            </w:r>
            <w:r w:rsidRPr="00B2210A">
              <w:rPr>
                <w:rFonts w:cs="Arial"/>
                <w:b/>
                <w:noProof/>
                <w:szCs w:val="20"/>
                <w:lang w:val="sl-SI"/>
              </w:rPr>
              <w:t>zbiranje informacij za poročanje odboru za spremljanje</w:t>
            </w:r>
          </w:p>
        </w:tc>
        <w:tc>
          <w:tcPr>
            <w:tcW w:w="3856" w:type="dxa"/>
          </w:tcPr>
          <w:p w14:paraId="66826684" w14:textId="77777777" w:rsidR="0043627E" w:rsidRPr="00B2210A" w:rsidRDefault="0043627E" w:rsidP="00F33C7C">
            <w:pPr>
              <w:spacing w:line="240" w:lineRule="auto"/>
              <w:jc w:val="both"/>
              <w:rPr>
                <w:rFonts w:cs="Arial"/>
                <w:noProof/>
                <w:szCs w:val="20"/>
                <w:lang w:val="sl-SI"/>
              </w:rPr>
            </w:pPr>
            <w:r w:rsidRPr="00B2210A">
              <w:rPr>
                <w:rFonts w:cs="Arial"/>
                <w:noProof/>
                <w:szCs w:val="20"/>
                <w:lang w:val="sl-SI"/>
              </w:rPr>
              <w:t xml:space="preserve">Organ upravljanja imenuje eno ali več oseb, </w:t>
            </w:r>
            <w:r w:rsidRPr="00B2210A">
              <w:rPr>
                <w:rFonts w:cs="Arial"/>
                <w:b/>
                <w:noProof/>
                <w:szCs w:val="20"/>
                <w:lang w:val="sl-SI"/>
              </w:rPr>
              <w:t xml:space="preserve">odgovornih za zbiranje informacij o primerih neskladnosti operacij, ki jih podpirajo skladi, z listino in konvencijo. </w:t>
            </w:r>
            <w:r w:rsidRPr="00B2210A">
              <w:rPr>
                <w:rFonts w:cs="Arial"/>
                <w:noProof/>
                <w:szCs w:val="20"/>
                <w:lang w:val="sl-SI"/>
              </w:rPr>
              <w:t xml:space="preserve">Ta oseba pripravi prispevek za poročilo odboru za spremljanje na podlagi informacij, zbranih v okviru upravljalnih preverjanj, revizijskih </w:t>
            </w:r>
            <w:r w:rsidRPr="00B2210A">
              <w:rPr>
                <w:rFonts w:cs="Arial"/>
                <w:noProof/>
                <w:szCs w:val="20"/>
                <w:lang w:val="sl-SI"/>
              </w:rPr>
              <w:lastRenderedPageBreak/>
              <w:t xml:space="preserve">postopkov, ugotovitev pristojnih institucij EU/RS, prijav kršitev listine in konvencije pri organu upravljanja in pritožb glede listine in konvencije. </w:t>
            </w:r>
          </w:p>
          <w:p w14:paraId="33A3B902" w14:textId="70B1A01B" w:rsidR="0043627E" w:rsidRPr="00B2210A" w:rsidRDefault="0043627E" w:rsidP="00F33C7C">
            <w:pPr>
              <w:spacing w:line="240" w:lineRule="auto"/>
              <w:jc w:val="both"/>
              <w:rPr>
                <w:rFonts w:cs="Arial"/>
                <w:noProof/>
                <w:szCs w:val="20"/>
                <w:lang w:val="sl-SI"/>
              </w:rPr>
            </w:pPr>
            <w:r w:rsidRPr="00B2210A">
              <w:rPr>
                <w:rFonts w:cs="Arial"/>
                <w:noProof/>
                <w:szCs w:val="20"/>
                <w:lang w:val="sl-SI"/>
              </w:rPr>
              <w:t xml:space="preserve">Minister je imenoval </w:t>
            </w:r>
            <w:r w:rsidRPr="00B2210A">
              <w:rPr>
                <w:rFonts w:cs="Arial"/>
                <w:b/>
                <w:noProof/>
                <w:szCs w:val="20"/>
                <w:lang w:val="sl-SI"/>
              </w:rPr>
              <w:t>Medresorsko delovno skupino za koordinacijo izvajanja Listine o temeljnih pravicah in Konvencije Združenih narodov o pravicah invalidov v okviru evropske kohezijske politike</w:t>
            </w:r>
            <w:r w:rsidRPr="00B2210A">
              <w:rPr>
                <w:rFonts w:cs="Arial"/>
                <w:noProof/>
                <w:szCs w:val="20"/>
                <w:lang w:val="sl-SI"/>
              </w:rPr>
              <w:t>, v kateri sodelujejo Varuh človekovih pravic RS, Zagovornik načela enakosti, Ministrstvo za delo, druži</w:t>
            </w:r>
            <w:r w:rsidR="005D68AA" w:rsidRPr="00B2210A">
              <w:rPr>
                <w:rFonts w:cs="Arial"/>
                <w:noProof/>
                <w:szCs w:val="20"/>
                <w:lang w:val="sl-SI"/>
              </w:rPr>
              <w:t>no, socialne za</w:t>
            </w:r>
            <w:r w:rsidRPr="00B2210A">
              <w:rPr>
                <w:rFonts w:cs="Arial"/>
                <w:noProof/>
                <w:szCs w:val="20"/>
                <w:lang w:val="sl-SI"/>
              </w:rPr>
              <w:t>deve in enake možnosti (MDDSZ), Ministrstvo za pravosodje in Ministrstvo za zunanje in evropske zadeve. Naloga delovne skupine je koordinacija izvajanja listine in konvencije in deluje kot posvetovalno telo v primerih neskladnosti operacij.</w:t>
            </w:r>
            <w:r w:rsidR="005D68AA" w:rsidRPr="00B2210A">
              <w:rPr>
                <w:rFonts w:cs="Arial"/>
                <w:noProof/>
                <w:szCs w:val="20"/>
                <w:lang w:val="sl-SI"/>
              </w:rPr>
              <w:t xml:space="preserve"> </w:t>
            </w:r>
            <w:r w:rsidRPr="00B2210A">
              <w:rPr>
                <w:rFonts w:cs="Arial"/>
                <w:noProof/>
                <w:szCs w:val="20"/>
                <w:lang w:val="sl-SI"/>
              </w:rPr>
              <w:t xml:space="preserve">Člani medresorske skupine bodo sodelovali pri obravnavi pritožb in njihovem reševanju ter drugih morebitih vprašanjih (npr. posvetovanje glede pritožbenega obrazca in deljenje drugih dobrih praks). Skupino bodo seznanili tudi s pritožbami, ki se bodo nanašale na področje dela, v pristojnosti njihove institucije, lahko pa bo skupina obravnavala kršitve tudi na njihovo pobudo. Skupina se bo sestala najmanj enkrat letno oziroma po potrebi glede na število pritožb. </w:t>
            </w:r>
          </w:p>
          <w:p w14:paraId="2AFD6083" w14:textId="77777777" w:rsidR="0043627E" w:rsidRPr="00B2210A" w:rsidRDefault="0043627E" w:rsidP="00F33C7C">
            <w:pPr>
              <w:spacing w:line="240" w:lineRule="auto"/>
              <w:jc w:val="both"/>
              <w:rPr>
                <w:rFonts w:cs="Arial"/>
                <w:noProof/>
                <w:szCs w:val="20"/>
                <w:lang w:val="sl-SI"/>
              </w:rPr>
            </w:pPr>
            <w:r w:rsidRPr="00B2210A">
              <w:rPr>
                <w:rFonts w:cs="Arial"/>
                <w:noProof/>
                <w:szCs w:val="20"/>
                <w:lang w:val="sl-SI"/>
              </w:rPr>
              <w:t xml:space="preserve">V primeru spoštovanja Konvencije o pravicah invalidov bo organ upravljanja poročilo pripravil v sodelovanju z </w:t>
            </w:r>
            <w:r w:rsidRPr="00B2210A">
              <w:rPr>
                <w:rFonts w:cs="Arial"/>
                <w:b/>
                <w:noProof/>
                <w:szCs w:val="20"/>
                <w:lang w:val="sl-SI"/>
              </w:rPr>
              <w:t>MDDSZ ter</w:t>
            </w:r>
            <w:r w:rsidRPr="00B2210A">
              <w:rPr>
                <w:rFonts w:cs="Arial"/>
                <w:noProof/>
                <w:szCs w:val="20"/>
                <w:lang w:val="sl-SI"/>
              </w:rPr>
              <w:t xml:space="preserve"> </w:t>
            </w:r>
            <w:r w:rsidRPr="00B2210A">
              <w:rPr>
                <w:rFonts w:cs="Arial"/>
                <w:b/>
                <w:noProof/>
                <w:szCs w:val="20"/>
                <w:lang w:val="sl-SI"/>
              </w:rPr>
              <w:t>Komisijo za spremljanje akcijskega programa za invalide (API</w:t>
            </w:r>
            <w:r w:rsidRPr="00B2210A">
              <w:rPr>
                <w:rFonts w:cs="Arial"/>
                <w:noProof/>
                <w:szCs w:val="20"/>
                <w:lang w:val="sl-SI"/>
              </w:rPr>
              <w:t>), ki je sestavljena iz skupine predstavnikov vseh resornih ministrstev, strokovnih organizacij, Nacionalnega sveta invalidskih organizacij Slovenije ter drugih invalidskih organizacij in Zveze društev upokojencev, ter pripravi letno poročilo o izvajanju API za Vlado RS. Poročevalci beležijo vse dejavnosti, ki so bile izvedene v letu v okviru predvidenih 13 ciljev in 120 ukrepov API. Mnenje na letno poročilo Komisije poda Svet za invalide (posvetovalni, neodvisen organ, ustanovljen na podlagi 33. člena Konvencije o pravicah invalidov in EU strategije za invalide 2021–30, ki je med drugim zadolžen za spodbujanje in spremljanje izvajanja Zakona o ratifikaciji Konvencije kot tudi za spremljanje implementacije API.</w:t>
            </w:r>
          </w:p>
          <w:p w14:paraId="556C52D0" w14:textId="77777777" w:rsidR="0043627E" w:rsidRPr="00B2210A" w:rsidRDefault="0043627E" w:rsidP="00F33C7C">
            <w:pPr>
              <w:spacing w:line="240" w:lineRule="auto"/>
              <w:jc w:val="both"/>
              <w:rPr>
                <w:rFonts w:cs="Arial"/>
                <w:noProof/>
                <w:szCs w:val="20"/>
                <w:lang w:val="sl-SI"/>
              </w:rPr>
            </w:pPr>
            <w:r w:rsidRPr="00B2210A">
              <w:rPr>
                <w:rFonts w:cs="Arial"/>
                <w:b/>
                <w:noProof/>
                <w:szCs w:val="20"/>
                <w:lang w:val="sl-SI"/>
              </w:rPr>
              <w:t xml:space="preserve">V področnih navodilih organa upravljanja (za upravljalna preverjanja ipd.) po 74. členu Uredbe 2021/1060/EU se vključi zapis, ki v primeru ugotovljenih neskladnosti </w:t>
            </w:r>
            <w:r w:rsidRPr="00B2210A">
              <w:rPr>
                <w:rFonts w:cs="Arial"/>
                <w:b/>
                <w:noProof/>
                <w:szCs w:val="20"/>
                <w:lang w:val="sl-SI"/>
              </w:rPr>
              <w:lastRenderedPageBreak/>
              <w:t>operacij z listino ali konvencijo napotuje k posredovanju informacij odgovorni osebi za zbiranje informacij</w:t>
            </w:r>
            <w:r w:rsidRPr="00B2210A">
              <w:rPr>
                <w:rFonts w:cs="Arial"/>
                <w:noProof/>
                <w:szCs w:val="20"/>
                <w:lang w:val="sl-SI"/>
              </w:rPr>
              <w:t xml:space="preserve"> o primerih neskladnosti operacij, ki jih podpirajo skladi, z listino ali konvencijo. Odgovorna oseba OU glede na naravo/vsebino pritožbe presodi, ali jo lahko obravnava pristojna notranje-organizacijska enota organa upravljanja, posredniško telo ali izvajalski organ, ki je razpisovalec ukrepa v obravnavanem primeru.</w:t>
            </w:r>
          </w:p>
          <w:p w14:paraId="37B1CB82" w14:textId="4061C4D0" w:rsidR="0043627E" w:rsidRPr="00B2210A" w:rsidRDefault="0043627E" w:rsidP="00F33C7C">
            <w:pPr>
              <w:spacing w:line="240" w:lineRule="auto"/>
              <w:jc w:val="both"/>
              <w:rPr>
                <w:rFonts w:cs="Arial"/>
                <w:noProof/>
                <w:szCs w:val="20"/>
                <w:lang w:val="sl-SI"/>
              </w:rPr>
            </w:pPr>
            <w:r w:rsidRPr="00B2210A">
              <w:rPr>
                <w:rFonts w:cs="Arial"/>
                <w:noProof/>
                <w:szCs w:val="20"/>
                <w:lang w:val="sl-SI"/>
              </w:rPr>
              <w:t>Kršitve bodo obravnavane v skladu z veljavnimi postopki varstva človekovih pravic in pravic invalidov.</w:t>
            </w:r>
          </w:p>
        </w:tc>
      </w:tr>
      <w:tr w:rsidR="0043627E" w:rsidRPr="00B2210A" w14:paraId="6902D124" w14:textId="77777777" w:rsidTr="0043627E">
        <w:tc>
          <w:tcPr>
            <w:tcW w:w="2093" w:type="dxa"/>
            <w:vMerge/>
          </w:tcPr>
          <w:p w14:paraId="311AED6F" w14:textId="77777777" w:rsidR="0043627E" w:rsidRPr="00B2210A" w:rsidRDefault="0043627E" w:rsidP="00F33C7C">
            <w:pPr>
              <w:spacing w:line="240" w:lineRule="auto"/>
              <w:jc w:val="both"/>
              <w:rPr>
                <w:rFonts w:cs="Arial"/>
                <w:noProof/>
                <w:szCs w:val="20"/>
                <w:lang w:val="sl-SI"/>
              </w:rPr>
            </w:pPr>
          </w:p>
        </w:tc>
        <w:tc>
          <w:tcPr>
            <w:tcW w:w="3260" w:type="dxa"/>
          </w:tcPr>
          <w:p w14:paraId="71137611" w14:textId="77777777" w:rsidR="0043627E" w:rsidRPr="00B2210A" w:rsidRDefault="0043627E" w:rsidP="00F33C7C">
            <w:pPr>
              <w:spacing w:line="240" w:lineRule="auto"/>
              <w:jc w:val="both"/>
              <w:rPr>
                <w:rFonts w:cs="Arial"/>
                <w:noProof/>
                <w:szCs w:val="20"/>
                <w:lang w:val="sl-SI"/>
              </w:rPr>
            </w:pPr>
          </w:p>
        </w:tc>
        <w:tc>
          <w:tcPr>
            <w:tcW w:w="3856" w:type="dxa"/>
          </w:tcPr>
          <w:p w14:paraId="12A5539A" w14:textId="77777777" w:rsidR="0043627E" w:rsidRPr="00B2210A" w:rsidRDefault="0043627E" w:rsidP="00F33C7C">
            <w:pPr>
              <w:spacing w:line="240" w:lineRule="auto"/>
              <w:jc w:val="both"/>
              <w:rPr>
                <w:rFonts w:cs="Arial"/>
                <w:b/>
                <w:noProof/>
                <w:szCs w:val="20"/>
                <w:lang w:val="sl-SI"/>
              </w:rPr>
            </w:pPr>
            <w:r w:rsidRPr="00B2210A">
              <w:rPr>
                <w:rFonts w:cs="Arial"/>
                <w:b/>
                <w:noProof/>
                <w:szCs w:val="20"/>
                <w:lang w:val="sl-SI"/>
              </w:rPr>
              <w:t>Spletna stran evropskasredstva.si:</w:t>
            </w:r>
          </w:p>
          <w:p w14:paraId="6B85044C" w14:textId="77777777" w:rsidR="0043627E" w:rsidRPr="00B2210A" w:rsidRDefault="0043627E" w:rsidP="00F33C7C">
            <w:pPr>
              <w:spacing w:line="240" w:lineRule="auto"/>
              <w:jc w:val="both"/>
              <w:rPr>
                <w:rFonts w:cs="Arial"/>
                <w:noProof/>
                <w:szCs w:val="20"/>
                <w:lang w:val="sl-SI"/>
              </w:rPr>
            </w:pPr>
            <w:r w:rsidRPr="00B2210A">
              <w:rPr>
                <w:rFonts w:cs="Arial"/>
                <w:noProof/>
                <w:szCs w:val="20"/>
                <w:lang w:val="sl-SI"/>
              </w:rPr>
              <w:t>Spletna stran se nadgrajuje z informacijami glede listine in konvencije v povezavi z evropsko kohezijsko politiko ter obrazcem za pritožbe na podlagi sedmega odstavka 69. člena Uredbe 2021/1060/EU.</w:t>
            </w:r>
          </w:p>
        </w:tc>
      </w:tr>
    </w:tbl>
    <w:p w14:paraId="734AE465" w14:textId="52E208AD" w:rsidR="0043627E" w:rsidRPr="00B2210A" w:rsidRDefault="0043627E" w:rsidP="00F33C7C">
      <w:pPr>
        <w:spacing w:line="240" w:lineRule="auto"/>
        <w:jc w:val="both"/>
        <w:rPr>
          <w:rFonts w:cs="Arial"/>
          <w:szCs w:val="20"/>
          <w:lang w:val="sl-SI"/>
        </w:rPr>
      </w:pPr>
      <w:r w:rsidRPr="00B2210A">
        <w:rPr>
          <w:rFonts w:cs="Arial"/>
          <w:szCs w:val="20"/>
          <w:lang w:val="sl-SI"/>
        </w:rPr>
        <w:t>(vir: MKRR)</w:t>
      </w:r>
    </w:p>
    <w:p w14:paraId="1B28F014" w14:textId="77777777" w:rsidR="0043627E" w:rsidRPr="00B2210A" w:rsidRDefault="0043627E" w:rsidP="00F33C7C">
      <w:pPr>
        <w:spacing w:line="240" w:lineRule="auto"/>
        <w:jc w:val="both"/>
        <w:rPr>
          <w:rFonts w:cs="Arial"/>
          <w:szCs w:val="20"/>
          <w:lang w:val="sl-SI"/>
        </w:rPr>
      </w:pPr>
    </w:p>
    <w:p w14:paraId="01B98BEC" w14:textId="727776D5" w:rsidR="00F33C7C" w:rsidRPr="00B2210A" w:rsidRDefault="00F33C7C" w:rsidP="00F33C7C">
      <w:pPr>
        <w:pStyle w:val="Naslov3"/>
        <w:spacing w:line="240" w:lineRule="auto"/>
        <w:jc w:val="both"/>
        <w:rPr>
          <w:rFonts w:ascii="Arial" w:hAnsi="Arial" w:cs="Arial"/>
          <w:b w:val="0"/>
          <w:sz w:val="20"/>
          <w:szCs w:val="20"/>
          <w:lang w:val="sl-SI"/>
        </w:rPr>
      </w:pPr>
      <w:bookmarkStart w:id="38" w:name="_Toc130368021"/>
      <w:bookmarkStart w:id="39" w:name="_Toc133233367"/>
      <w:r w:rsidRPr="00B2210A">
        <w:rPr>
          <w:rStyle w:val="Naslov3Znak"/>
          <w:rFonts w:ascii="Arial" w:hAnsi="Arial" w:cs="Arial"/>
          <w:sz w:val="20"/>
          <w:szCs w:val="20"/>
          <w:lang w:val="sl-SI"/>
        </w:rPr>
        <w:t>Slika 4:</w:t>
      </w:r>
      <w:r w:rsidRPr="00B2210A">
        <w:rPr>
          <w:rStyle w:val="Naslov3Znak"/>
          <w:rFonts w:ascii="Arial" w:hAnsi="Arial" w:cs="Arial"/>
          <w:b/>
          <w:sz w:val="20"/>
          <w:szCs w:val="20"/>
          <w:lang w:val="sl-SI"/>
        </w:rPr>
        <w:t xml:space="preserve"> </w:t>
      </w:r>
      <w:r w:rsidRPr="00B2210A">
        <w:rPr>
          <w:rFonts w:ascii="Arial" w:hAnsi="Arial" w:cs="Arial"/>
          <w:b w:val="0"/>
          <w:sz w:val="20"/>
          <w:szCs w:val="20"/>
          <w:lang w:val="sl-SI"/>
        </w:rPr>
        <w:t>Ureditve za izpolnitev poročanja</w:t>
      </w:r>
      <w:bookmarkEnd w:id="38"/>
      <w:bookmarkEnd w:id="39"/>
    </w:p>
    <w:p w14:paraId="6C16C4EF" w14:textId="77777777" w:rsidR="00F8459E" w:rsidRPr="00B2210A" w:rsidRDefault="00F8459E" w:rsidP="00F8459E">
      <w:pPr>
        <w:rPr>
          <w:rFonts w:cs="Arial"/>
          <w:szCs w:val="20"/>
          <w:lang w:val="sl-SI"/>
        </w:rPr>
      </w:pPr>
    </w:p>
    <w:p w14:paraId="0C8EECA3" w14:textId="77777777" w:rsidR="0043627E" w:rsidRPr="00B2210A" w:rsidRDefault="0043627E" w:rsidP="00F33C7C">
      <w:pPr>
        <w:spacing w:line="240" w:lineRule="auto"/>
        <w:jc w:val="both"/>
        <w:rPr>
          <w:rFonts w:cs="Arial"/>
          <w:szCs w:val="20"/>
          <w:lang w:val="sl-SI"/>
        </w:rPr>
      </w:pPr>
      <w:r w:rsidRPr="00B2210A">
        <w:rPr>
          <w:rFonts w:cs="Arial"/>
          <w:noProof/>
          <w:szCs w:val="20"/>
          <w:lang w:val="sl-SI" w:eastAsia="sl-SI"/>
        </w:rPr>
        <w:drawing>
          <wp:inline distT="0" distB="0" distL="0" distR="0" wp14:anchorId="4FE4EA86" wp14:editId="1C05E68E">
            <wp:extent cx="5760720" cy="4320540"/>
            <wp:effectExtent l="0" t="0" r="0" b="381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Pr="00B2210A">
        <w:rPr>
          <w:rFonts w:cs="Arial"/>
          <w:szCs w:val="20"/>
          <w:lang w:val="sl-SI"/>
        </w:rPr>
        <w:t xml:space="preserve"> </w:t>
      </w:r>
    </w:p>
    <w:p w14:paraId="6D7B739E" w14:textId="1C54497D" w:rsidR="0043627E" w:rsidRPr="00B2210A" w:rsidRDefault="00F33C7C" w:rsidP="00F33C7C">
      <w:pPr>
        <w:spacing w:line="240" w:lineRule="auto"/>
        <w:jc w:val="both"/>
        <w:rPr>
          <w:rFonts w:cs="Arial"/>
          <w:szCs w:val="20"/>
          <w:lang w:val="sl-SI"/>
        </w:rPr>
      </w:pPr>
      <w:r w:rsidRPr="00B2210A">
        <w:rPr>
          <w:rFonts w:cs="Arial"/>
          <w:szCs w:val="20"/>
          <w:lang w:val="sl-SI"/>
        </w:rPr>
        <w:t xml:space="preserve"> </w:t>
      </w:r>
      <w:r w:rsidR="0043627E" w:rsidRPr="00B2210A">
        <w:rPr>
          <w:rFonts w:cs="Arial"/>
          <w:szCs w:val="20"/>
          <w:lang w:val="sl-SI"/>
        </w:rPr>
        <w:t>(vir: MKRR)</w:t>
      </w:r>
    </w:p>
    <w:p w14:paraId="37B0692C" w14:textId="340F7414" w:rsidR="00220C62" w:rsidRPr="00B2210A" w:rsidRDefault="0043627E" w:rsidP="00F33C7C">
      <w:pPr>
        <w:spacing w:line="240" w:lineRule="auto"/>
        <w:jc w:val="both"/>
        <w:rPr>
          <w:rFonts w:cs="Arial"/>
          <w:szCs w:val="20"/>
          <w:lang w:val="sl-SI"/>
        </w:rPr>
      </w:pPr>
      <w:r w:rsidRPr="00B2210A">
        <w:rPr>
          <w:rFonts w:cs="Arial"/>
          <w:szCs w:val="20"/>
          <w:lang w:val="sl-SI"/>
        </w:rPr>
        <w:br w:type="page"/>
      </w:r>
    </w:p>
    <w:p w14:paraId="6C105091" w14:textId="1D2865C0" w:rsidR="0043627E" w:rsidRPr="00B2210A" w:rsidRDefault="00F33C7C" w:rsidP="00F33C7C">
      <w:pPr>
        <w:pStyle w:val="Naslov3"/>
        <w:spacing w:line="240" w:lineRule="auto"/>
        <w:jc w:val="both"/>
        <w:rPr>
          <w:rFonts w:ascii="Arial" w:hAnsi="Arial" w:cs="Arial"/>
          <w:sz w:val="20"/>
          <w:szCs w:val="20"/>
          <w:lang w:val="it-IT"/>
        </w:rPr>
      </w:pPr>
      <w:bookmarkStart w:id="40" w:name="_Toc133233368"/>
      <w:r w:rsidRPr="00B2210A">
        <w:rPr>
          <w:rFonts w:ascii="Arial" w:hAnsi="Arial" w:cs="Arial"/>
          <w:sz w:val="20"/>
          <w:szCs w:val="20"/>
          <w:lang w:val="sl-SI"/>
        </w:rPr>
        <w:lastRenderedPageBreak/>
        <w:t xml:space="preserve">Priloga I: </w:t>
      </w:r>
      <w:r w:rsidR="00BA1F40" w:rsidRPr="00B2210A">
        <w:rPr>
          <w:rFonts w:ascii="Arial" w:hAnsi="Arial" w:cs="Arial"/>
          <w:sz w:val="20"/>
          <w:szCs w:val="20"/>
          <w:lang w:val="sl-SI"/>
        </w:rPr>
        <w:t>P</w:t>
      </w:r>
      <w:r w:rsidR="0043627E" w:rsidRPr="00B2210A">
        <w:rPr>
          <w:rFonts w:ascii="Arial" w:hAnsi="Arial" w:cs="Arial"/>
          <w:sz w:val="20"/>
          <w:szCs w:val="20"/>
          <w:lang w:val="sl-SI"/>
        </w:rPr>
        <w:t>rimeri kontrolnih vprašanj</w:t>
      </w:r>
      <w:bookmarkEnd w:id="40"/>
      <w:r w:rsidR="0043627E" w:rsidRPr="00B2210A">
        <w:rPr>
          <w:rFonts w:ascii="Arial" w:hAnsi="Arial" w:cs="Arial"/>
          <w:sz w:val="20"/>
          <w:szCs w:val="20"/>
          <w:lang w:val="it-IT"/>
        </w:rPr>
        <w:t xml:space="preserve"> </w:t>
      </w:r>
    </w:p>
    <w:p w14:paraId="6E259864" w14:textId="48C29664" w:rsidR="00A51314" w:rsidRPr="00B2210A" w:rsidRDefault="00A51314" w:rsidP="00F33C7C">
      <w:pPr>
        <w:pStyle w:val="Naslov1"/>
        <w:rPr>
          <w:rFonts w:ascii="Arial" w:hAnsi="Arial"/>
          <w:sz w:val="20"/>
          <w:szCs w:val="20"/>
        </w:rPr>
      </w:pPr>
    </w:p>
    <w:bookmarkEnd w:id="5"/>
    <w:p w14:paraId="7DB8B03F" w14:textId="77777777" w:rsidR="0043627E" w:rsidRPr="00B2210A" w:rsidRDefault="0043627E" w:rsidP="00F33C7C">
      <w:pPr>
        <w:spacing w:line="240" w:lineRule="auto"/>
        <w:jc w:val="both"/>
        <w:rPr>
          <w:rFonts w:cs="Arial"/>
          <w:szCs w:val="20"/>
          <w:lang w:val="sl-SI"/>
        </w:rPr>
      </w:pPr>
    </w:p>
    <w:tbl>
      <w:tblPr>
        <w:tblStyle w:val="Tabelamrea"/>
        <w:tblW w:w="9067" w:type="dxa"/>
        <w:tblLook w:val="04A0" w:firstRow="1" w:lastRow="0" w:firstColumn="1" w:lastColumn="0" w:noHBand="0" w:noVBand="1"/>
      </w:tblPr>
      <w:tblGrid>
        <w:gridCol w:w="3085"/>
        <w:gridCol w:w="851"/>
        <w:gridCol w:w="708"/>
        <w:gridCol w:w="4423"/>
      </w:tblGrid>
      <w:tr w:rsidR="0043627E" w:rsidRPr="00B2210A" w14:paraId="480ABC2C" w14:textId="77777777" w:rsidTr="00F33C7C">
        <w:tc>
          <w:tcPr>
            <w:tcW w:w="3085" w:type="dxa"/>
            <w:shd w:val="clear" w:color="auto" w:fill="D9E2F3" w:themeFill="accent5" w:themeFillTint="33"/>
          </w:tcPr>
          <w:p w14:paraId="314E4B10" w14:textId="77777777" w:rsidR="0043627E" w:rsidRPr="00B2210A" w:rsidRDefault="0043627E" w:rsidP="00F33C7C">
            <w:pPr>
              <w:spacing w:line="240" w:lineRule="auto"/>
              <w:jc w:val="both"/>
              <w:rPr>
                <w:rFonts w:cs="Arial"/>
                <w:b/>
                <w:szCs w:val="20"/>
                <w:lang w:val="sl-SI"/>
              </w:rPr>
            </w:pPr>
            <w:r w:rsidRPr="00B2210A">
              <w:rPr>
                <w:rFonts w:cs="Arial"/>
                <w:b/>
                <w:szCs w:val="20"/>
                <w:lang w:val="sl-SI"/>
              </w:rPr>
              <w:t>Vprašanje</w:t>
            </w:r>
          </w:p>
        </w:tc>
        <w:tc>
          <w:tcPr>
            <w:tcW w:w="851" w:type="dxa"/>
            <w:shd w:val="clear" w:color="auto" w:fill="D9E2F3" w:themeFill="accent5" w:themeFillTint="33"/>
          </w:tcPr>
          <w:p w14:paraId="23A26720" w14:textId="77777777" w:rsidR="0043627E" w:rsidRPr="00B2210A" w:rsidRDefault="0043627E" w:rsidP="00F33C7C">
            <w:pPr>
              <w:spacing w:line="240" w:lineRule="auto"/>
              <w:jc w:val="both"/>
              <w:rPr>
                <w:rFonts w:cs="Arial"/>
                <w:b/>
                <w:szCs w:val="20"/>
                <w:lang w:val="sl-SI"/>
              </w:rPr>
            </w:pPr>
            <w:r w:rsidRPr="00B2210A">
              <w:rPr>
                <w:rFonts w:cs="Arial"/>
                <w:b/>
                <w:szCs w:val="20"/>
                <w:lang w:val="sl-SI"/>
              </w:rPr>
              <w:t>DA</w:t>
            </w:r>
          </w:p>
        </w:tc>
        <w:tc>
          <w:tcPr>
            <w:tcW w:w="708" w:type="dxa"/>
            <w:shd w:val="clear" w:color="auto" w:fill="D9E2F3" w:themeFill="accent5" w:themeFillTint="33"/>
          </w:tcPr>
          <w:p w14:paraId="285B06F3" w14:textId="77777777" w:rsidR="0043627E" w:rsidRPr="00B2210A" w:rsidRDefault="0043627E" w:rsidP="00F33C7C">
            <w:pPr>
              <w:spacing w:line="240" w:lineRule="auto"/>
              <w:jc w:val="both"/>
              <w:rPr>
                <w:rFonts w:cs="Arial"/>
                <w:b/>
                <w:szCs w:val="20"/>
                <w:lang w:val="sl-SI"/>
              </w:rPr>
            </w:pPr>
            <w:r w:rsidRPr="00B2210A">
              <w:rPr>
                <w:rFonts w:cs="Arial"/>
                <w:b/>
                <w:szCs w:val="20"/>
                <w:lang w:val="sl-SI"/>
              </w:rPr>
              <w:t xml:space="preserve">NE </w:t>
            </w:r>
          </w:p>
        </w:tc>
        <w:tc>
          <w:tcPr>
            <w:tcW w:w="4423" w:type="dxa"/>
            <w:shd w:val="clear" w:color="auto" w:fill="D9E2F3" w:themeFill="accent5" w:themeFillTint="33"/>
          </w:tcPr>
          <w:p w14:paraId="47266754" w14:textId="77777777" w:rsidR="0043627E" w:rsidRPr="00B2210A" w:rsidRDefault="0043627E" w:rsidP="00F33C7C">
            <w:pPr>
              <w:spacing w:line="240" w:lineRule="auto"/>
              <w:jc w:val="both"/>
              <w:rPr>
                <w:rFonts w:cs="Arial"/>
                <w:b/>
                <w:szCs w:val="20"/>
                <w:lang w:val="sl-SI"/>
              </w:rPr>
            </w:pPr>
            <w:r w:rsidRPr="00B2210A">
              <w:rPr>
                <w:rFonts w:cs="Arial"/>
                <w:b/>
                <w:szCs w:val="20"/>
                <w:lang w:val="sl-SI"/>
              </w:rPr>
              <w:t>Način uresničitve, pripombe, dejstva</w:t>
            </w:r>
          </w:p>
          <w:p w14:paraId="2756CD32" w14:textId="77777777" w:rsidR="0043627E" w:rsidRPr="00B2210A" w:rsidRDefault="0043627E" w:rsidP="00F33C7C">
            <w:pPr>
              <w:spacing w:line="240" w:lineRule="auto"/>
              <w:jc w:val="both"/>
              <w:rPr>
                <w:rFonts w:cs="Arial"/>
                <w:b/>
                <w:szCs w:val="20"/>
                <w:lang w:val="sl-SI"/>
              </w:rPr>
            </w:pPr>
          </w:p>
        </w:tc>
      </w:tr>
      <w:tr w:rsidR="0043627E" w:rsidRPr="00B2210A" w14:paraId="37B17647" w14:textId="77777777" w:rsidTr="00F33C7C">
        <w:tc>
          <w:tcPr>
            <w:tcW w:w="3085" w:type="dxa"/>
          </w:tcPr>
          <w:p w14:paraId="5EE1C8FC" w14:textId="77777777" w:rsidR="0043627E" w:rsidRPr="00B2210A" w:rsidRDefault="0043627E" w:rsidP="00F33C7C">
            <w:pPr>
              <w:spacing w:line="240" w:lineRule="auto"/>
              <w:jc w:val="both"/>
              <w:rPr>
                <w:rFonts w:cs="Arial"/>
                <w:szCs w:val="20"/>
                <w:lang w:val="sl-SI"/>
              </w:rPr>
            </w:pPr>
            <w:r w:rsidRPr="00B2210A">
              <w:rPr>
                <w:rFonts w:cs="Arial"/>
                <w:szCs w:val="20"/>
                <w:lang w:val="sl-SI"/>
              </w:rPr>
              <w:t>Ali so bila ob pripravi dokumenta / zasnovi ukrepa upoštevana določila Listine EU o temeljnih pravicah?</w:t>
            </w:r>
          </w:p>
        </w:tc>
        <w:tc>
          <w:tcPr>
            <w:tcW w:w="851" w:type="dxa"/>
          </w:tcPr>
          <w:p w14:paraId="16E8660F" w14:textId="77777777" w:rsidR="0043627E" w:rsidRPr="00B2210A" w:rsidRDefault="0043627E" w:rsidP="00F33C7C">
            <w:pPr>
              <w:spacing w:line="240" w:lineRule="auto"/>
              <w:jc w:val="both"/>
              <w:rPr>
                <w:rFonts w:cs="Arial"/>
                <w:b/>
                <w:szCs w:val="20"/>
                <w:lang w:val="sl-SI"/>
              </w:rPr>
            </w:pPr>
            <w:r w:rsidRPr="00B2210A">
              <w:rPr>
                <w:rFonts w:cs="Arial"/>
                <w:szCs w:val="20"/>
                <w:lang w:val="sl-SI"/>
              </w:rPr>
              <w:fldChar w:fldCharType="begin">
                <w:ffData>
                  <w:name w:val=""/>
                  <w:enabled/>
                  <w:calcOnExit w:val="0"/>
                  <w:checkBox>
                    <w:sizeAuto/>
                    <w:default w:val="0"/>
                  </w:checkBox>
                </w:ffData>
              </w:fldChar>
            </w:r>
            <w:r w:rsidRPr="00B2210A">
              <w:rPr>
                <w:rFonts w:cs="Arial"/>
                <w:szCs w:val="20"/>
                <w:lang w:val="sl-SI"/>
              </w:rPr>
              <w:instrText xml:space="preserve"> FORMCHECKBOX </w:instrText>
            </w:r>
            <w:r w:rsidR="00B2210A" w:rsidRPr="00B2210A">
              <w:rPr>
                <w:rFonts w:cs="Arial"/>
                <w:szCs w:val="20"/>
                <w:lang w:val="sl-SI"/>
              </w:rPr>
            </w:r>
            <w:r w:rsidR="00B2210A" w:rsidRPr="00B2210A">
              <w:rPr>
                <w:rFonts w:cs="Arial"/>
                <w:szCs w:val="20"/>
                <w:lang w:val="sl-SI"/>
              </w:rPr>
              <w:fldChar w:fldCharType="separate"/>
            </w:r>
            <w:r w:rsidRPr="00B2210A">
              <w:rPr>
                <w:rFonts w:cs="Arial"/>
                <w:szCs w:val="20"/>
                <w:lang w:val="sl-SI"/>
              </w:rPr>
              <w:fldChar w:fldCharType="end"/>
            </w:r>
            <w:r w:rsidRPr="00B2210A">
              <w:rPr>
                <w:rFonts w:cs="Arial"/>
                <w:szCs w:val="20"/>
                <w:lang w:val="sl-SI"/>
              </w:rPr>
              <w:t xml:space="preserve"> </w:t>
            </w:r>
          </w:p>
        </w:tc>
        <w:tc>
          <w:tcPr>
            <w:tcW w:w="708" w:type="dxa"/>
          </w:tcPr>
          <w:p w14:paraId="6CA00040" w14:textId="77777777" w:rsidR="0043627E" w:rsidRPr="00B2210A" w:rsidRDefault="0043627E" w:rsidP="00F33C7C">
            <w:pPr>
              <w:spacing w:line="240" w:lineRule="auto"/>
              <w:jc w:val="both"/>
              <w:rPr>
                <w:rFonts w:cs="Arial"/>
                <w:szCs w:val="20"/>
                <w:lang w:val="sl-SI"/>
              </w:rPr>
            </w:pPr>
            <w:r w:rsidRPr="00B2210A">
              <w:rPr>
                <w:rFonts w:cs="Arial"/>
                <w:szCs w:val="20"/>
                <w:lang w:val="sl-SI"/>
              </w:rPr>
              <w:fldChar w:fldCharType="begin">
                <w:ffData>
                  <w:name w:val=""/>
                  <w:enabled/>
                  <w:calcOnExit w:val="0"/>
                  <w:checkBox>
                    <w:sizeAuto/>
                    <w:default w:val="0"/>
                  </w:checkBox>
                </w:ffData>
              </w:fldChar>
            </w:r>
            <w:r w:rsidRPr="00B2210A">
              <w:rPr>
                <w:rFonts w:cs="Arial"/>
                <w:szCs w:val="20"/>
                <w:lang w:val="sl-SI"/>
              </w:rPr>
              <w:instrText xml:space="preserve"> FORMCHECKBOX </w:instrText>
            </w:r>
            <w:r w:rsidR="00B2210A" w:rsidRPr="00B2210A">
              <w:rPr>
                <w:rFonts w:cs="Arial"/>
                <w:szCs w:val="20"/>
                <w:lang w:val="sl-SI"/>
              </w:rPr>
            </w:r>
            <w:r w:rsidR="00B2210A" w:rsidRPr="00B2210A">
              <w:rPr>
                <w:rFonts w:cs="Arial"/>
                <w:szCs w:val="20"/>
                <w:lang w:val="sl-SI"/>
              </w:rPr>
              <w:fldChar w:fldCharType="separate"/>
            </w:r>
            <w:r w:rsidRPr="00B2210A">
              <w:rPr>
                <w:rFonts w:cs="Arial"/>
                <w:szCs w:val="20"/>
                <w:lang w:val="sl-SI"/>
              </w:rPr>
              <w:fldChar w:fldCharType="end"/>
            </w:r>
          </w:p>
        </w:tc>
        <w:tc>
          <w:tcPr>
            <w:tcW w:w="4423" w:type="dxa"/>
          </w:tcPr>
          <w:p w14:paraId="513676EF" w14:textId="77777777" w:rsidR="0043627E" w:rsidRPr="00B2210A" w:rsidRDefault="0043627E" w:rsidP="00F33C7C">
            <w:pPr>
              <w:spacing w:line="240" w:lineRule="auto"/>
              <w:jc w:val="both"/>
              <w:rPr>
                <w:rFonts w:cs="Arial"/>
                <w:i/>
                <w:szCs w:val="20"/>
                <w:lang w:val="sl-SI"/>
              </w:rPr>
            </w:pPr>
            <w:r w:rsidRPr="00B2210A">
              <w:rPr>
                <w:rFonts w:cs="Arial"/>
                <w:i/>
                <w:szCs w:val="20"/>
                <w:lang w:val="sl-SI"/>
              </w:rPr>
              <w:t>(opisati, na kakšen način se je pri zasnovi dokumenta / ukrepa/operacije izvajalo presojo vpliva na temeljne pravice iz listine in na kakšen način se je postopalo za zagotovitev skladnosti dokumenta / ukrepa s temeljnimi pravicami; v primeru izbora »NE« naj se opiše, zakaj za pripravo dokumenta / zasnovo ukrepa oziroma operacije zagotovitev skladnosti z listino ni relevantna)</w:t>
            </w:r>
          </w:p>
          <w:p w14:paraId="317D8704" w14:textId="77777777" w:rsidR="0043627E" w:rsidRPr="00B2210A" w:rsidRDefault="0043627E" w:rsidP="00F33C7C">
            <w:pPr>
              <w:spacing w:line="240" w:lineRule="auto"/>
              <w:jc w:val="both"/>
              <w:rPr>
                <w:rFonts w:cs="Arial"/>
                <w:i/>
                <w:szCs w:val="20"/>
                <w:lang w:val="sl-SI"/>
              </w:rPr>
            </w:pPr>
          </w:p>
        </w:tc>
      </w:tr>
      <w:tr w:rsidR="0043627E" w:rsidRPr="00B2210A" w14:paraId="420FFD0B" w14:textId="77777777" w:rsidTr="00F33C7C">
        <w:tc>
          <w:tcPr>
            <w:tcW w:w="3085" w:type="dxa"/>
          </w:tcPr>
          <w:p w14:paraId="2E1342C2" w14:textId="77777777" w:rsidR="0043627E" w:rsidRPr="00B2210A" w:rsidRDefault="0043627E" w:rsidP="00F33C7C">
            <w:pPr>
              <w:spacing w:line="240" w:lineRule="auto"/>
              <w:jc w:val="both"/>
              <w:rPr>
                <w:rFonts w:cs="Arial"/>
                <w:szCs w:val="20"/>
                <w:lang w:val="sl-SI"/>
              </w:rPr>
            </w:pPr>
            <w:r w:rsidRPr="00B2210A">
              <w:rPr>
                <w:rFonts w:cs="Arial"/>
                <w:szCs w:val="20"/>
                <w:lang w:val="sl-SI"/>
              </w:rPr>
              <w:t>Ali so bila ob pripravi dokumenta / zasnovi ukrepa upoštevana določila Konvencije o pravicah invalidov?</w:t>
            </w:r>
          </w:p>
        </w:tc>
        <w:tc>
          <w:tcPr>
            <w:tcW w:w="851" w:type="dxa"/>
          </w:tcPr>
          <w:p w14:paraId="33F4D276" w14:textId="77777777" w:rsidR="0043627E" w:rsidRPr="00B2210A" w:rsidRDefault="0043627E" w:rsidP="00F33C7C">
            <w:pPr>
              <w:spacing w:line="240" w:lineRule="auto"/>
              <w:jc w:val="both"/>
              <w:rPr>
                <w:rFonts w:cs="Arial"/>
                <w:szCs w:val="20"/>
                <w:lang w:val="sl-SI"/>
              </w:rPr>
            </w:pPr>
            <w:r w:rsidRPr="00B2210A">
              <w:rPr>
                <w:rFonts w:cs="Arial"/>
                <w:szCs w:val="20"/>
                <w:lang w:val="sl-SI"/>
              </w:rPr>
              <w:fldChar w:fldCharType="begin">
                <w:ffData>
                  <w:name w:val=""/>
                  <w:enabled/>
                  <w:calcOnExit w:val="0"/>
                  <w:checkBox>
                    <w:sizeAuto/>
                    <w:default w:val="0"/>
                  </w:checkBox>
                </w:ffData>
              </w:fldChar>
            </w:r>
            <w:r w:rsidRPr="00B2210A">
              <w:rPr>
                <w:rFonts w:cs="Arial"/>
                <w:szCs w:val="20"/>
                <w:lang w:val="sl-SI"/>
              </w:rPr>
              <w:instrText xml:space="preserve"> FORMCHECKBOX </w:instrText>
            </w:r>
            <w:r w:rsidR="00B2210A" w:rsidRPr="00B2210A">
              <w:rPr>
                <w:rFonts w:cs="Arial"/>
                <w:szCs w:val="20"/>
                <w:lang w:val="sl-SI"/>
              </w:rPr>
            </w:r>
            <w:r w:rsidR="00B2210A" w:rsidRPr="00B2210A">
              <w:rPr>
                <w:rFonts w:cs="Arial"/>
                <w:szCs w:val="20"/>
                <w:lang w:val="sl-SI"/>
              </w:rPr>
              <w:fldChar w:fldCharType="separate"/>
            </w:r>
            <w:r w:rsidRPr="00B2210A">
              <w:rPr>
                <w:rFonts w:cs="Arial"/>
                <w:szCs w:val="20"/>
                <w:lang w:val="sl-SI"/>
              </w:rPr>
              <w:fldChar w:fldCharType="end"/>
            </w:r>
            <w:r w:rsidRPr="00B2210A">
              <w:rPr>
                <w:rFonts w:cs="Arial"/>
                <w:szCs w:val="20"/>
                <w:lang w:val="sl-SI"/>
              </w:rPr>
              <w:t xml:space="preserve"> </w:t>
            </w:r>
          </w:p>
        </w:tc>
        <w:tc>
          <w:tcPr>
            <w:tcW w:w="708" w:type="dxa"/>
          </w:tcPr>
          <w:p w14:paraId="523AC55E" w14:textId="77777777" w:rsidR="0043627E" w:rsidRPr="00B2210A" w:rsidRDefault="0043627E" w:rsidP="00F33C7C">
            <w:pPr>
              <w:spacing w:line="240" w:lineRule="auto"/>
              <w:jc w:val="both"/>
              <w:rPr>
                <w:rFonts w:cs="Arial"/>
                <w:szCs w:val="20"/>
                <w:lang w:val="sl-SI"/>
              </w:rPr>
            </w:pPr>
            <w:r w:rsidRPr="00B2210A">
              <w:rPr>
                <w:rFonts w:cs="Arial"/>
                <w:szCs w:val="20"/>
                <w:lang w:val="sl-SI"/>
              </w:rPr>
              <w:fldChar w:fldCharType="begin">
                <w:ffData>
                  <w:name w:val=""/>
                  <w:enabled/>
                  <w:calcOnExit w:val="0"/>
                  <w:checkBox>
                    <w:sizeAuto/>
                    <w:default w:val="0"/>
                  </w:checkBox>
                </w:ffData>
              </w:fldChar>
            </w:r>
            <w:r w:rsidRPr="00B2210A">
              <w:rPr>
                <w:rFonts w:cs="Arial"/>
                <w:szCs w:val="20"/>
                <w:lang w:val="sl-SI"/>
              </w:rPr>
              <w:instrText xml:space="preserve"> FORMCHECKBOX </w:instrText>
            </w:r>
            <w:r w:rsidR="00B2210A" w:rsidRPr="00B2210A">
              <w:rPr>
                <w:rFonts w:cs="Arial"/>
                <w:szCs w:val="20"/>
                <w:lang w:val="sl-SI"/>
              </w:rPr>
            </w:r>
            <w:r w:rsidR="00B2210A" w:rsidRPr="00B2210A">
              <w:rPr>
                <w:rFonts w:cs="Arial"/>
                <w:szCs w:val="20"/>
                <w:lang w:val="sl-SI"/>
              </w:rPr>
              <w:fldChar w:fldCharType="separate"/>
            </w:r>
            <w:r w:rsidRPr="00B2210A">
              <w:rPr>
                <w:rFonts w:cs="Arial"/>
                <w:szCs w:val="20"/>
                <w:lang w:val="sl-SI"/>
              </w:rPr>
              <w:fldChar w:fldCharType="end"/>
            </w:r>
          </w:p>
        </w:tc>
        <w:tc>
          <w:tcPr>
            <w:tcW w:w="4423" w:type="dxa"/>
          </w:tcPr>
          <w:p w14:paraId="33B29272" w14:textId="77777777" w:rsidR="0043627E" w:rsidRPr="00B2210A" w:rsidRDefault="0043627E" w:rsidP="00F33C7C">
            <w:pPr>
              <w:spacing w:line="240" w:lineRule="auto"/>
              <w:jc w:val="both"/>
              <w:rPr>
                <w:rFonts w:cs="Arial"/>
                <w:i/>
                <w:szCs w:val="20"/>
                <w:lang w:val="sl-SI"/>
              </w:rPr>
            </w:pPr>
            <w:r w:rsidRPr="00B2210A">
              <w:rPr>
                <w:rFonts w:cs="Arial"/>
                <w:i/>
                <w:szCs w:val="20"/>
                <w:lang w:val="sl-SI"/>
              </w:rPr>
              <w:t>(opisati, na kakšen način se je pri zasnovi dokumenta / ukrepa/operacije izvajalo presojo vpliva na pravice invalidov iz konvencije in na kakšen način se je postopalo za zagotovitev skladnosti dokumenta / ukrepa s pravicami; v primeru izbora »NE« naj se opiše, zakaj za pripravo dokumenta / zasnovo ukrepa oziroma operacije zagotovitev skladnosti s konvencijo ni relevantna)</w:t>
            </w:r>
          </w:p>
          <w:p w14:paraId="64A8FD72" w14:textId="77777777" w:rsidR="0043627E" w:rsidRPr="00B2210A" w:rsidRDefault="0043627E" w:rsidP="00F33C7C">
            <w:pPr>
              <w:spacing w:line="240" w:lineRule="auto"/>
              <w:jc w:val="both"/>
              <w:rPr>
                <w:rFonts w:cs="Arial"/>
                <w:i/>
                <w:szCs w:val="20"/>
                <w:lang w:val="sl-SI"/>
              </w:rPr>
            </w:pPr>
          </w:p>
        </w:tc>
      </w:tr>
    </w:tbl>
    <w:p w14:paraId="6E8B95D7" w14:textId="77777777" w:rsidR="00611F7D" w:rsidRPr="00B2210A" w:rsidRDefault="00611F7D" w:rsidP="00F33C7C">
      <w:pPr>
        <w:pStyle w:val="Telobesedila"/>
        <w:jc w:val="both"/>
        <w:rPr>
          <w:rFonts w:ascii="Arial" w:hAnsi="Arial" w:cs="Arial"/>
          <w:sz w:val="20"/>
        </w:rPr>
      </w:pPr>
    </w:p>
    <w:p w14:paraId="11E00540" w14:textId="0412C4AE" w:rsidR="007755A9" w:rsidRPr="00B2210A" w:rsidRDefault="007755A9" w:rsidP="00F33C7C">
      <w:pPr>
        <w:pStyle w:val="Naslov3"/>
        <w:spacing w:line="240" w:lineRule="auto"/>
        <w:jc w:val="both"/>
        <w:rPr>
          <w:rFonts w:ascii="Arial" w:hAnsi="Arial" w:cs="Arial"/>
          <w:sz w:val="20"/>
          <w:szCs w:val="20"/>
          <w:lang w:val="sl-SI"/>
        </w:rPr>
      </w:pPr>
      <w:bookmarkStart w:id="41" w:name="_Toc179878497"/>
      <w:bookmarkStart w:id="42" w:name="_Toc279332832"/>
      <w:bookmarkStart w:id="43" w:name="_Toc133233369"/>
      <w:r w:rsidRPr="00B2210A">
        <w:rPr>
          <w:rFonts w:ascii="Arial" w:hAnsi="Arial" w:cs="Arial"/>
          <w:sz w:val="20"/>
          <w:szCs w:val="20"/>
          <w:lang w:val="sl-SI"/>
        </w:rPr>
        <w:t xml:space="preserve">Priloga </w:t>
      </w:r>
      <w:r w:rsidR="0043627E" w:rsidRPr="00B2210A">
        <w:rPr>
          <w:rFonts w:ascii="Arial" w:hAnsi="Arial" w:cs="Arial"/>
          <w:sz w:val="20"/>
          <w:szCs w:val="20"/>
          <w:lang w:val="sl-SI"/>
        </w:rPr>
        <w:t>II</w:t>
      </w:r>
      <w:r w:rsidRPr="00B2210A">
        <w:rPr>
          <w:rFonts w:ascii="Arial" w:hAnsi="Arial" w:cs="Arial"/>
          <w:sz w:val="20"/>
          <w:szCs w:val="20"/>
          <w:lang w:val="sl-SI"/>
        </w:rPr>
        <w:t>: Uporabne povezave</w:t>
      </w:r>
      <w:bookmarkEnd w:id="43"/>
    </w:p>
    <w:p w14:paraId="22CDB22E" w14:textId="77777777" w:rsidR="007755A9" w:rsidRPr="00B2210A" w:rsidRDefault="007755A9" w:rsidP="00F33C7C">
      <w:pPr>
        <w:spacing w:line="240" w:lineRule="auto"/>
        <w:jc w:val="both"/>
        <w:rPr>
          <w:rFonts w:cs="Arial"/>
          <w:szCs w:val="20"/>
          <w:lang w:val="sl-SI"/>
        </w:rPr>
      </w:pPr>
    </w:p>
    <w:bookmarkEnd w:id="41"/>
    <w:bookmarkEnd w:id="42"/>
    <w:p w14:paraId="10EB48E2" w14:textId="7ED508F6" w:rsidR="00A51314" w:rsidRPr="00B2210A" w:rsidRDefault="00A51314" w:rsidP="00F33C7C">
      <w:pPr>
        <w:spacing w:line="240" w:lineRule="auto"/>
        <w:jc w:val="both"/>
        <w:rPr>
          <w:rFonts w:cs="Arial"/>
          <w:szCs w:val="20"/>
          <w:lang w:val="sl-SI"/>
        </w:rPr>
      </w:pPr>
      <w:r w:rsidRPr="00B2210A">
        <w:rPr>
          <w:rFonts w:cs="Arial"/>
          <w:szCs w:val="20"/>
          <w:shd w:val="clear" w:color="auto" w:fill="FFFFFF"/>
          <w:lang w:val="sl-SI"/>
        </w:rPr>
        <w:t>Uredba 2021/1060</w:t>
      </w:r>
      <w:r w:rsidR="00CC3BE7" w:rsidRPr="00B2210A">
        <w:rPr>
          <w:rFonts w:cs="Arial"/>
          <w:szCs w:val="20"/>
          <w:shd w:val="clear" w:color="auto" w:fill="FFFFFF"/>
          <w:lang w:val="sl-SI"/>
        </w:rPr>
        <w:t>/EU</w:t>
      </w:r>
      <w:r w:rsidRPr="00B2210A">
        <w:rPr>
          <w:rFonts w:cs="Arial"/>
          <w:szCs w:val="20"/>
          <w:shd w:val="clear" w:color="auto" w:fill="FFFFFF"/>
          <w:lang w:val="sl-SI"/>
        </w:rPr>
        <w:t xml:space="preserve"> E</w:t>
      </w:r>
      <w:r w:rsidR="00292FE6" w:rsidRPr="00B2210A">
        <w:rPr>
          <w:rFonts w:cs="Arial"/>
          <w:szCs w:val="20"/>
          <w:shd w:val="clear" w:color="auto" w:fill="FFFFFF"/>
          <w:lang w:val="sl-SI"/>
        </w:rPr>
        <w:t xml:space="preserve">vropskega parlamenta in Sveta z dne 24. </w:t>
      </w:r>
      <w:r w:rsidRPr="00B2210A">
        <w:rPr>
          <w:rFonts w:cs="Arial"/>
          <w:szCs w:val="20"/>
          <w:shd w:val="clear" w:color="auto" w:fill="FFFFFF"/>
          <w:lang w:val="sl-SI"/>
        </w:rPr>
        <w:t>junija 20</w:t>
      </w:r>
      <w:r w:rsidR="00FB5D02" w:rsidRPr="00B2210A">
        <w:rPr>
          <w:rFonts w:cs="Arial"/>
          <w:szCs w:val="20"/>
          <w:shd w:val="clear" w:color="auto" w:fill="FFFFFF"/>
          <w:lang w:val="sl-SI"/>
        </w:rPr>
        <w:t xml:space="preserve">21 o </w:t>
      </w:r>
      <w:r w:rsidR="00292FE6" w:rsidRPr="00B2210A">
        <w:rPr>
          <w:rFonts w:cs="Arial"/>
          <w:szCs w:val="20"/>
          <w:shd w:val="clear" w:color="auto" w:fill="FFFFFF"/>
          <w:lang w:val="sl-SI"/>
        </w:rPr>
        <w:t xml:space="preserve">določitvi skupnih določb o </w:t>
      </w:r>
      <w:r w:rsidRPr="00B2210A">
        <w:rPr>
          <w:rFonts w:cs="Arial"/>
          <w:szCs w:val="20"/>
          <w:shd w:val="clear" w:color="auto" w:fill="FFFFFF"/>
          <w:lang w:val="sl-SI"/>
        </w:rPr>
        <w:t xml:space="preserve">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w:t>
      </w:r>
      <w:hyperlink r:id="rId23" w:history="1">
        <w:r w:rsidRPr="00B2210A">
          <w:rPr>
            <w:rStyle w:val="Hiperpovezava"/>
            <w:rFonts w:cs="Arial"/>
            <w:szCs w:val="20"/>
            <w:shd w:val="clear" w:color="auto" w:fill="FFFFFF"/>
            <w:lang w:val="sl-SI"/>
          </w:rPr>
          <w:t>https://eur-lex.europa.eu/legal-content/SL/TXT/?uri=CELEX:32021R1060</w:t>
        </w:r>
      </w:hyperlink>
      <w:r w:rsidRPr="00B2210A">
        <w:rPr>
          <w:rFonts w:cs="Arial"/>
          <w:szCs w:val="20"/>
          <w:shd w:val="clear" w:color="auto" w:fill="FFFFFF"/>
          <w:lang w:val="sl-SI"/>
        </w:rPr>
        <w:t xml:space="preserve"> </w:t>
      </w:r>
    </w:p>
    <w:p w14:paraId="2D57CA96" w14:textId="77777777" w:rsidR="00A51314" w:rsidRPr="00B2210A" w:rsidRDefault="00A51314" w:rsidP="00F33C7C">
      <w:pPr>
        <w:spacing w:line="240" w:lineRule="auto"/>
        <w:jc w:val="both"/>
        <w:rPr>
          <w:rFonts w:cs="Arial"/>
          <w:szCs w:val="20"/>
          <w:lang w:val="sl-SI"/>
        </w:rPr>
      </w:pPr>
    </w:p>
    <w:p w14:paraId="3A2A6EF2" w14:textId="4F1C42C5" w:rsidR="009024CB" w:rsidRPr="00B2210A" w:rsidRDefault="009024CB" w:rsidP="009024CB">
      <w:pPr>
        <w:spacing w:after="160" w:line="240" w:lineRule="auto"/>
        <w:contextualSpacing/>
        <w:jc w:val="both"/>
        <w:rPr>
          <w:rFonts w:cs="Arial"/>
          <w:noProof/>
          <w:szCs w:val="20"/>
          <w:lang w:val="sl-SI"/>
        </w:rPr>
      </w:pPr>
      <w:r w:rsidRPr="00B2210A">
        <w:rPr>
          <w:rFonts w:cs="Arial"/>
          <w:noProof/>
          <w:szCs w:val="20"/>
          <w:lang w:val="sl-SI"/>
        </w:rPr>
        <w:t xml:space="preserve">Uredba o izvajanju uredb (EU) in (Euratom) na področju izvajanja evropske kohezijske politike v obdobju 2021–2027 za cilj naložbe za rast in delovna mesta določa udeležence evropske kohezijske politike in njihove naloge, načrtovanje evropske kohezijske politike, način izbora operacij in njihovo potrjevanje ter izvajanje operacij: </w:t>
      </w:r>
      <w:hyperlink r:id="rId24" w:history="1">
        <w:r w:rsidRPr="00B2210A">
          <w:rPr>
            <w:rStyle w:val="Hiperpovezava"/>
            <w:rFonts w:cs="Arial"/>
            <w:noProof/>
            <w:szCs w:val="20"/>
            <w:lang w:val="sl-SI"/>
          </w:rPr>
          <w:t>https://www.uradni-list.si/glasilo-uradni-list-rs/vsebina/2023-01-0403/uredba-o-izvajanju-uredb-eu-in-euratom-na-podrocju-izvajanja-evropske-kohezijske-politike-v-obdobju-2021-2027-za-cilj-nalozbe-za-rast-in-delovna-mesta</w:t>
        </w:r>
      </w:hyperlink>
    </w:p>
    <w:p w14:paraId="7E86B435" w14:textId="77777777" w:rsidR="009024CB" w:rsidRPr="00B2210A" w:rsidRDefault="009024CB" w:rsidP="009024CB">
      <w:pPr>
        <w:spacing w:after="160" w:line="240" w:lineRule="auto"/>
        <w:contextualSpacing/>
        <w:jc w:val="both"/>
        <w:rPr>
          <w:rFonts w:cs="Arial"/>
          <w:noProof/>
          <w:szCs w:val="20"/>
          <w:lang w:val="sl-SI"/>
        </w:rPr>
      </w:pPr>
    </w:p>
    <w:p w14:paraId="1975D249" w14:textId="77777777" w:rsidR="009024CB" w:rsidRPr="00B2210A" w:rsidRDefault="009024CB" w:rsidP="009024CB">
      <w:pPr>
        <w:spacing w:after="160" w:line="252" w:lineRule="auto"/>
        <w:contextualSpacing/>
        <w:rPr>
          <w:rFonts w:cs="Arial"/>
          <w:szCs w:val="20"/>
          <w:lang w:val="it-IT"/>
        </w:rPr>
      </w:pPr>
      <w:r w:rsidRPr="00B2210A">
        <w:rPr>
          <w:rFonts w:cs="Arial"/>
          <w:szCs w:val="20"/>
          <w:lang w:val="sl-SI"/>
        </w:rPr>
        <w:t xml:space="preserve">Listina EU o temeljnih pravicah: </w:t>
      </w:r>
      <w:hyperlink r:id="rId25" w:history="1">
        <w:r w:rsidRPr="00B2210A">
          <w:rPr>
            <w:rStyle w:val="Hiperpovezava"/>
            <w:rFonts w:cs="Arial"/>
            <w:szCs w:val="20"/>
            <w:lang w:val="it-IT"/>
          </w:rPr>
          <w:t>https://eur-lex.europa.eu/legal-content/SL/TXT/PDF/?uri=CELEX:12016P/TXT&amp;from=EN</w:t>
        </w:r>
      </w:hyperlink>
      <w:r w:rsidRPr="00B2210A">
        <w:rPr>
          <w:rFonts w:cs="Arial"/>
          <w:szCs w:val="20"/>
          <w:lang w:val="it-IT"/>
        </w:rPr>
        <w:t xml:space="preserve"> </w:t>
      </w:r>
    </w:p>
    <w:p w14:paraId="37A1C57E" w14:textId="38C9BE61" w:rsidR="00220054" w:rsidRPr="00B2210A" w:rsidRDefault="00220054" w:rsidP="009024CB">
      <w:pPr>
        <w:spacing w:line="240" w:lineRule="auto"/>
        <w:rPr>
          <w:rFonts w:cs="Arial"/>
          <w:szCs w:val="20"/>
          <w:lang w:val="sl-SI"/>
        </w:rPr>
      </w:pPr>
    </w:p>
    <w:p w14:paraId="2E9952FA" w14:textId="38231C4E" w:rsidR="009024CB" w:rsidRPr="00B2210A" w:rsidRDefault="009024CB" w:rsidP="009024CB">
      <w:pPr>
        <w:spacing w:line="240" w:lineRule="auto"/>
        <w:rPr>
          <w:rFonts w:cs="Arial"/>
          <w:szCs w:val="20"/>
          <w:lang w:val="sl-SI"/>
        </w:rPr>
      </w:pPr>
      <w:r w:rsidRPr="00B2210A">
        <w:rPr>
          <w:rFonts w:cs="Arial"/>
          <w:szCs w:val="20"/>
          <w:lang w:val="sl-SI"/>
        </w:rPr>
        <w:t xml:space="preserve">Konvencija o pravicah invalidov </w:t>
      </w:r>
      <w:hyperlink r:id="rId26" w:history="1">
        <w:r w:rsidRPr="00B2210A">
          <w:rPr>
            <w:rStyle w:val="Hiperpovezava"/>
            <w:rFonts w:cs="Arial"/>
            <w:szCs w:val="20"/>
            <w:lang w:val="sl-SI"/>
          </w:rPr>
          <w:t>https://www.gov.si/assets/ministrstva/MK/Zakonodaja-ki-ni-na-PISRS/Kulturna-raznolikost/1c24133420/Konvencija-o-pravicah-invalidov.pdf</w:t>
        </w:r>
      </w:hyperlink>
      <w:r w:rsidRPr="00B2210A">
        <w:rPr>
          <w:rFonts w:cs="Arial"/>
          <w:szCs w:val="20"/>
          <w:lang w:val="sl-SI"/>
        </w:rPr>
        <w:t xml:space="preserve"> </w:t>
      </w:r>
    </w:p>
    <w:sectPr w:rsidR="009024CB" w:rsidRPr="00B2210A" w:rsidSect="00EF260C">
      <w:footerReference w:type="default" r:id="rId27"/>
      <w:headerReference w:type="first" r:id="rId28"/>
      <w:type w:val="continuous"/>
      <w:pgSz w:w="11900" w:h="16840" w:code="9"/>
      <w:pgMar w:top="1701" w:right="1701" w:bottom="1134" w:left="1701" w:header="567" w:footer="794" w:gutter="0"/>
      <w:pgBorders w:offsetFrom="page">
        <w:top w:val="single" w:sz="4" w:space="24" w:color="002060"/>
        <w:left w:val="single" w:sz="4" w:space="24" w:color="002060"/>
        <w:bottom w:val="single" w:sz="4" w:space="24" w:color="002060"/>
        <w:right w:val="single" w:sz="4" w:space="24" w:color="002060"/>
      </w:pgBorders>
      <w:cols w:space="708"/>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B2841" w16cex:dateUtc="2023-02-06T06:18:00Z"/>
  <w16cex:commentExtensible w16cex:durableId="278B28B8" w16cex:dateUtc="2023-02-06T06:20:00Z"/>
  <w16cex:commentExtensible w16cex:durableId="278B298B" w16cex:dateUtc="2023-02-06T06:23:00Z"/>
  <w16cex:commentExtensible w16cex:durableId="2790CC33" w16cex:dateUtc="2023-02-10T12:59:00Z"/>
  <w16cex:commentExtensible w16cex:durableId="2790D458" w16cex:dateUtc="2023-02-10T13:34:00Z"/>
  <w16cex:commentExtensible w16cex:durableId="2790AF15" w16cex:dateUtc="2023-02-10T10:55:00Z"/>
  <w16cex:commentExtensible w16cex:durableId="278B2CFB" w16cex:dateUtc="2023-02-06T06:38:00Z"/>
  <w16cex:commentExtensible w16cex:durableId="2794C104" w16cex:dateUtc="2023-02-13T13:00:00Z"/>
  <w16cex:commentExtensible w16cex:durableId="2790AFCA" w16cex:dateUtc="2023-02-10T10:58:00Z"/>
  <w16cex:commentExtensible w16cex:durableId="2790B8E9" w16cex:dateUtc="2023-02-10T11:36:00Z"/>
  <w16cex:commentExtensible w16cex:durableId="278B2DD1" w16cex:dateUtc="2023-02-06T06:42:00Z"/>
  <w16cex:commentExtensible w16cex:durableId="278B2F0D" w16cex:dateUtc="2023-02-06T06:47:00Z"/>
  <w16cex:commentExtensible w16cex:durableId="2794C209" w16cex:dateUtc="2023-02-13T13: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B71CF6" w16cid:durableId="278B2841"/>
  <w16cid:commentId w16cid:paraId="2E0D6093" w16cid:durableId="278B28B8"/>
  <w16cid:commentId w16cid:paraId="2771D787" w16cid:durableId="278B298B"/>
  <w16cid:commentId w16cid:paraId="7446B841" w16cid:durableId="2790CC33"/>
  <w16cid:commentId w16cid:paraId="5EB49357" w16cid:durableId="2790D458"/>
  <w16cid:commentId w16cid:paraId="208B5609" w16cid:durableId="2790AF15"/>
  <w16cid:commentId w16cid:paraId="2C923867" w16cid:durableId="278B2CFB"/>
  <w16cid:commentId w16cid:paraId="52771648" w16cid:durableId="2794C104"/>
  <w16cid:commentId w16cid:paraId="1DB15B2E" w16cid:durableId="2790AFCA"/>
  <w16cid:commentId w16cid:paraId="2B494F2C" w16cid:durableId="2790B8E9"/>
  <w16cid:commentId w16cid:paraId="385CB06D" w16cid:durableId="278B2DD1"/>
  <w16cid:commentId w16cid:paraId="363DF1C3" w16cid:durableId="278B2F0D"/>
  <w16cid:commentId w16cid:paraId="06A2927D" w16cid:durableId="2794C20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38DB68" w14:textId="77777777" w:rsidR="00B2210A" w:rsidRDefault="00B2210A" w:rsidP="00A51314">
      <w:pPr>
        <w:spacing w:line="240" w:lineRule="auto"/>
      </w:pPr>
      <w:r>
        <w:separator/>
      </w:r>
    </w:p>
  </w:endnote>
  <w:endnote w:type="continuationSeparator" w:id="0">
    <w:p w14:paraId="74516AEA" w14:textId="77777777" w:rsidR="00B2210A" w:rsidRDefault="00B2210A" w:rsidP="00A513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SUniversCond">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1870511"/>
      <w:docPartObj>
        <w:docPartGallery w:val="Page Numbers (Bottom of Page)"/>
        <w:docPartUnique/>
      </w:docPartObj>
    </w:sdtPr>
    <w:sdtContent>
      <w:p w14:paraId="2133C7BA" w14:textId="0631E8E2" w:rsidR="00B2210A" w:rsidRDefault="00B2210A">
        <w:pPr>
          <w:pStyle w:val="Noga"/>
          <w:jc w:val="right"/>
        </w:pPr>
        <w:r>
          <w:fldChar w:fldCharType="begin"/>
        </w:r>
        <w:r>
          <w:instrText>PAGE   \* MERGEFORMAT</w:instrText>
        </w:r>
        <w:r>
          <w:fldChar w:fldCharType="separate"/>
        </w:r>
        <w:r w:rsidR="00E567A3" w:rsidRPr="00E567A3">
          <w:rPr>
            <w:noProof/>
            <w:lang w:val="sl-SI"/>
          </w:rPr>
          <w:t>19</w:t>
        </w:r>
        <w:r>
          <w:fldChar w:fldCharType="end"/>
        </w:r>
      </w:p>
    </w:sdtContent>
  </w:sdt>
  <w:p w14:paraId="0D97E47B" w14:textId="77777777" w:rsidR="00B2210A" w:rsidRPr="0058057A" w:rsidRDefault="00B2210A" w:rsidP="00D43AAF">
    <w:pPr>
      <w:pStyle w:val="Noga"/>
      <w:rPr>
        <w:lang w:val="sl-S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41E9CC" w14:textId="77777777" w:rsidR="00B2210A" w:rsidRDefault="00B2210A" w:rsidP="00A51314">
      <w:pPr>
        <w:spacing w:line="240" w:lineRule="auto"/>
      </w:pPr>
      <w:r>
        <w:separator/>
      </w:r>
    </w:p>
  </w:footnote>
  <w:footnote w:type="continuationSeparator" w:id="0">
    <w:p w14:paraId="24AC3FCB" w14:textId="77777777" w:rsidR="00B2210A" w:rsidRDefault="00B2210A" w:rsidP="00A51314">
      <w:pPr>
        <w:spacing w:line="240" w:lineRule="auto"/>
      </w:pPr>
      <w:r>
        <w:continuationSeparator/>
      </w:r>
    </w:p>
  </w:footnote>
  <w:footnote w:id="1">
    <w:p w14:paraId="5C6B404F" w14:textId="77777777" w:rsidR="00B2210A" w:rsidRPr="00B2210A" w:rsidRDefault="00B2210A" w:rsidP="003A6171">
      <w:pPr>
        <w:pStyle w:val="Sprotnaopomba-besedilo"/>
        <w:rPr>
          <w:rFonts w:cs="Arial"/>
          <w:sz w:val="16"/>
          <w:szCs w:val="16"/>
          <w:lang w:val="sl-SI"/>
        </w:rPr>
      </w:pPr>
      <w:r w:rsidRPr="00B2210A">
        <w:rPr>
          <w:rStyle w:val="Sprotnaopomba-sklic"/>
          <w:rFonts w:cs="Arial"/>
          <w:sz w:val="16"/>
          <w:szCs w:val="16"/>
          <w:lang w:val="sl-SI"/>
        </w:rPr>
        <w:footnoteRef/>
      </w:r>
      <w:r w:rsidRPr="00B2210A">
        <w:rPr>
          <w:rFonts w:cs="Arial"/>
          <w:sz w:val="16"/>
          <w:szCs w:val="16"/>
          <w:lang w:val="sl-SI"/>
        </w:rPr>
        <w:t xml:space="preserve"> V angleškem jeziku »</w:t>
      </w:r>
      <w:proofErr w:type="spellStart"/>
      <w:r w:rsidRPr="00B2210A">
        <w:rPr>
          <w:rFonts w:cs="Arial"/>
          <w:sz w:val="16"/>
          <w:szCs w:val="16"/>
          <w:lang w:val="sl-SI"/>
        </w:rPr>
        <w:t>Charter</w:t>
      </w:r>
      <w:proofErr w:type="spellEnd"/>
      <w:r w:rsidRPr="00B2210A">
        <w:rPr>
          <w:rFonts w:cs="Arial"/>
          <w:sz w:val="16"/>
          <w:szCs w:val="16"/>
          <w:lang w:val="sl-SI"/>
        </w:rPr>
        <w:t xml:space="preserve"> </w:t>
      </w:r>
      <w:proofErr w:type="spellStart"/>
      <w:r w:rsidRPr="00B2210A">
        <w:rPr>
          <w:rFonts w:cs="Arial"/>
          <w:sz w:val="16"/>
          <w:szCs w:val="16"/>
          <w:lang w:val="sl-SI"/>
        </w:rPr>
        <w:t>of</w:t>
      </w:r>
      <w:proofErr w:type="spellEnd"/>
      <w:r w:rsidRPr="00B2210A">
        <w:rPr>
          <w:rFonts w:cs="Arial"/>
          <w:sz w:val="16"/>
          <w:szCs w:val="16"/>
          <w:lang w:val="sl-SI"/>
        </w:rPr>
        <w:t xml:space="preserve"> </w:t>
      </w:r>
      <w:proofErr w:type="spellStart"/>
      <w:r w:rsidRPr="00B2210A">
        <w:rPr>
          <w:rFonts w:cs="Arial"/>
          <w:sz w:val="16"/>
          <w:szCs w:val="16"/>
          <w:lang w:val="sl-SI"/>
        </w:rPr>
        <w:t>Fundamental</w:t>
      </w:r>
      <w:proofErr w:type="spellEnd"/>
      <w:r w:rsidRPr="00B2210A">
        <w:rPr>
          <w:rFonts w:cs="Arial"/>
          <w:sz w:val="16"/>
          <w:szCs w:val="16"/>
          <w:lang w:val="sl-SI"/>
        </w:rPr>
        <w:t xml:space="preserve"> </w:t>
      </w:r>
      <w:proofErr w:type="spellStart"/>
      <w:r w:rsidRPr="00B2210A">
        <w:rPr>
          <w:rFonts w:cs="Arial"/>
          <w:sz w:val="16"/>
          <w:szCs w:val="16"/>
          <w:lang w:val="sl-SI"/>
        </w:rPr>
        <w:t>Rights</w:t>
      </w:r>
      <w:proofErr w:type="spellEnd"/>
      <w:r w:rsidRPr="00B2210A">
        <w:rPr>
          <w:rFonts w:cs="Arial"/>
          <w:sz w:val="16"/>
          <w:szCs w:val="16"/>
          <w:lang w:val="sl-SI"/>
        </w:rPr>
        <w:t xml:space="preserve"> </w:t>
      </w:r>
      <w:proofErr w:type="spellStart"/>
      <w:r w:rsidRPr="00B2210A">
        <w:rPr>
          <w:rFonts w:cs="Arial"/>
          <w:sz w:val="16"/>
          <w:szCs w:val="16"/>
          <w:lang w:val="sl-SI"/>
        </w:rPr>
        <w:t>of</w:t>
      </w:r>
      <w:proofErr w:type="spellEnd"/>
      <w:r w:rsidRPr="00B2210A">
        <w:rPr>
          <w:rFonts w:cs="Arial"/>
          <w:sz w:val="16"/>
          <w:szCs w:val="16"/>
          <w:lang w:val="sl-SI"/>
        </w:rPr>
        <w:t xml:space="preserve"> </w:t>
      </w:r>
      <w:proofErr w:type="spellStart"/>
      <w:r w:rsidRPr="00B2210A">
        <w:rPr>
          <w:rFonts w:cs="Arial"/>
          <w:sz w:val="16"/>
          <w:szCs w:val="16"/>
          <w:lang w:val="sl-SI"/>
        </w:rPr>
        <w:t>the</w:t>
      </w:r>
      <w:proofErr w:type="spellEnd"/>
      <w:r w:rsidRPr="00B2210A">
        <w:rPr>
          <w:rFonts w:cs="Arial"/>
          <w:sz w:val="16"/>
          <w:szCs w:val="16"/>
          <w:lang w:val="sl-SI"/>
        </w:rPr>
        <w:t xml:space="preserve"> </w:t>
      </w:r>
      <w:proofErr w:type="spellStart"/>
      <w:r w:rsidRPr="00B2210A">
        <w:rPr>
          <w:rFonts w:cs="Arial"/>
          <w:sz w:val="16"/>
          <w:szCs w:val="16"/>
          <w:lang w:val="sl-SI"/>
        </w:rPr>
        <w:t>European</w:t>
      </w:r>
      <w:proofErr w:type="spellEnd"/>
      <w:r w:rsidRPr="00B2210A">
        <w:rPr>
          <w:rFonts w:cs="Arial"/>
          <w:sz w:val="16"/>
          <w:szCs w:val="16"/>
          <w:lang w:val="sl-SI"/>
        </w:rPr>
        <w:t xml:space="preserve"> Union«.</w:t>
      </w:r>
    </w:p>
  </w:footnote>
  <w:footnote w:id="2">
    <w:p w14:paraId="198F07EB" w14:textId="77777777" w:rsidR="00B2210A" w:rsidRPr="00B2210A" w:rsidRDefault="00B2210A" w:rsidP="003A6171">
      <w:pPr>
        <w:pStyle w:val="Sprotnaopomba-besedilo"/>
        <w:spacing w:line="240" w:lineRule="auto"/>
        <w:rPr>
          <w:rFonts w:cs="Arial"/>
          <w:sz w:val="16"/>
          <w:szCs w:val="16"/>
          <w:lang w:val="sl-SI"/>
        </w:rPr>
      </w:pPr>
      <w:r w:rsidRPr="00B2210A">
        <w:rPr>
          <w:rStyle w:val="Sprotnaopomba-sklic"/>
          <w:rFonts w:cs="Arial"/>
          <w:sz w:val="16"/>
          <w:szCs w:val="16"/>
          <w:lang w:val="sl-SI"/>
        </w:rPr>
        <w:footnoteRef/>
      </w:r>
      <w:r w:rsidRPr="00B2210A">
        <w:rPr>
          <w:rFonts w:cs="Arial"/>
          <w:sz w:val="16"/>
          <w:szCs w:val="16"/>
          <w:lang w:val="sl-SI"/>
        </w:rPr>
        <w:t xml:space="preserve"> </w:t>
      </w:r>
      <w:r w:rsidRPr="00B2210A">
        <w:rPr>
          <w:rFonts w:cs="Arial"/>
          <w:sz w:val="16"/>
          <w:szCs w:val="16"/>
          <w:lang w:val="sl-SI"/>
        </w:rPr>
        <w:t xml:space="preserve">Dostopno na povezavi </w:t>
      </w:r>
      <w:hyperlink r:id="rId1" w:history="1">
        <w:r w:rsidRPr="00B2210A">
          <w:rPr>
            <w:rStyle w:val="Hiperpovezava"/>
            <w:rFonts w:cs="Arial"/>
            <w:sz w:val="16"/>
            <w:szCs w:val="16"/>
            <w:lang w:val="sl-SI"/>
          </w:rPr>
          <w:t>https://eur-lex.europa.eu/legal-content/SL/TXT/?uri=CELEX%3A52016XC0723%2801%29</w:t>
        </w:r>
      </w:hyperlink>
      <w:r w:rsidRPr="00B2210A">
        <w:rPr>
          <w:rFonts w:cs="Arial"/>
          <w:sz w:val="16"/>
          <w:szCs w:val="16"/>
          <w:lang w:val="sl-SI"/>
        </w:rPr>
        <w:t xml:space="preserve">. </w:t>
      </w:r>
    </w:p>
  </w:footnote>
  <w:footnote w:id="3">
    <w:p w14:paraId="1F2F8775" w14:textId="77777777" w:rsidR="00B2210A" w:rsidRPr="00B2210A" w:rsidRDefault="00B2210A" w:rsidP="003A6171">
      <w:pPr>
        <w:pStyle w:val="Sprotnaopomba-besedilo"/>
        <w:spacing w:line="240" w:lineRule="auto"/>
        <w:rPr>
          <w:rFonts w:cs="Arial"/>
          <w:sz w:val="16"/>
          <w:szCs w:val="16"/>
          <w:lang w:val="sl-SI"/>
        </w:rPr>
      </w:pPr>
      <w:r w:rsidRPr="00B2210A">
        <w:rPr>
          <w:rStyle w:val="Sprotnaopomba-sklic"/>
          <w:rFonts w:cs="Arial"/>
          <w:sz w:val="16"/>
          <w:szCs w:val="16"/>
          <w:lang w:val="sl-SI"/>
        </w:rPr>
        <w:footnoteRef/>
      </w:r>
      <w:r w:rsidRPr="00B2210A">
        <w:rPr>
          <w:rFonts w:cs="Arial"/>
          <w:sz w:val="16"/>
          <w:szCs w:val="16"/>
          <w:lang w:val="sl-SI"/>
        </w:rPr>
        <w:t xml:space="preserve"> Dostopno na povezavi https://eur-lex.europa.eu/LexUriServ/LexUriServ.do?uri=COM:2020:0711:FIN:SL:PDF. </w:t>
      </w:r>
    </w:p>
  </w:footnote>
  <w:footnote w:id="4">
    <w:p w14:paraId="7D6C591C" w14:textId="77777777" w:rsidR="00B2210A" w:rsidRPr="00B2210A" w:rsidRDefault="00B2210A" w:rsidP="003A6171">
      <w:pPr>
        <w:pStyle w:val="Sprotnaopomba-besedilo"/>
        <w:spacing w:line="240" w:lineRule="auto"/>
        <w:rPr>
          <w:rFonts w:cs="Arial"/>
          <w:sz w:val="16"/>
          <w:szCs w:val="16"/>
          <w:lang w:val="sl-SI"/>
        </w:rPr>
      </w:pPr>
      <w:r w:rsidRPr="00B2210A">
        <w:rPr>
          <w:rStyle w:val="Sprotnaopomba-sklic"/>
          <w:rFonts w:cs="Arial"/>
          <w:sz w:val="16"/>
          <w:szCs w:val="16"/>
          <w:lang w:val="sl-SI"/>
        </w:rPr>
        <w:footnoteRef/>
      </w:r>
      <w:r w:rsidRPr="00B2210A">
        <w:rPr>
          <w:rFonts w:cs="Arial"/>
          <w:sz w:val="16"/>
          <w:szCs w:val="16"/>
          <w:lang w:val="sl-SI"/>
        </w:rPr>
        <w:t xml:space="preserve"> Dostopno na povezavi https://data.consilium.europa.eu/doc/document/ST-6795-2021-INIT/sl/pdf. </w:t>
      </w:r>
    </w:p>
  </w:footnote>
  <w:footnote w:id="5">
    <w:p w14:paraId="6370FCF5" w14:textId="77777777" w:rsidR="00B2210A" w:rsidRPr="00B2210A" w:rsidRDefault="00B2210A" w:rsidP="003A6171">
      <w:pPr>
        <w:pStyle w:val="Sprotnaopomba-besedilo"/>
        <w:spacing w:line="240" w:lineRule="auto"/>
        <w:rPr>
          <w:rFonts w:cs="Arial"/>
          <w:sz w:val="18"/>
          <w:szCs w:val="18"/>
          <w:lang w:val="sl-SI"/>
        </w:rPr>
      </w:pPr>
      <w:r w:rsidRPr="00B2210A">
        <w:rPr>
          <w:rStyle w:val="Sprotnaopomba-sklic"/>
          <w:rFonts w:cs="Arial"/>
          <w:sz w:val="16"/>
          <w:szCs w:val="16"/>
          <w:lang w:val="sl-SI"/>
        </w:rPr>
        <w:footnoteRef/>
      </w:r>
      <w:r w:rsidRPr="00B2210A">
        <w:rPr>
          <w:rFonts w:cs="Arial"/>
          <w:sz w:val="16"/>
          <w:szCs w:val="16"/>
          <w:lang w:val="sl-SI"/>
        </w:rPr>
        <w:t xml:space="preserve"> Zakon o ratifikaciji Konvencije o pravicah invalidov in Izbirnega protokola h Konvenciji o pravicah invalidov (Uradni list RS – Mednarodne pogodbe, št. 10/08)</w:t>
      </w:r>
    </w:p>
  </w:footnote>
  <w:footnote w:id="6">
    <w:p w14:paraId="00A525EA" w14:textId="77777777" w:rsidR="00B2210A" w:rsidRPr="00856155" w:rsidRDefault="00B2210A" w:rsidP="002D4AB4">
      <w:pPr>
        <w:pStyle w:val="Sprotnaopomba-besedilo"/>
        <w:spacing w:line="240" w:lineRule="auto"/>
        <w:rPr>
          <w:rFonts w:ascii="Republika" w:hAnsi="Republika" w:cs="Arial"/>
          <w:sz w:val="16"/>
          <w:szCs w:val="16"/>
          <w:lang w:val="sl-SI"/>
        </w:rPr>
      </w:pPr>
      <w:r w:rsidRPr="00B2210A">
        <w:rPr>
          <w:rStyle w:val="Sprotnaopomba-sklic"/>
          <w:rFonts w:cs="Arial"/>
          <w:sz w:val="16"/>
          <w:szCs w:val="16"/>
          <w:lang w:val="sl-SI"/>
        </w:rPr>
        <w:footnoteRef/>
      </w:r>
      <w:r w:rsidRPr="00B2210A">
        <w:rPr>
          <w:rFonts w:cs="Arial"/>
          <w:sz w:val="16"/>
          <w:szCs w:val="16"/>
          <w:lang w:val="sl-SI"/>
        </w:rPr>
        <w:t xml:space="preserve"> </w:t>
      </w:r>
      <w:r w:rsidRPr="00B2210A">
        <w:rPr>
          <w:rFonts w:cs="Arial"/>
          <w:sz w:val="16"/>
          <w:szCs w:val="16"/>
          <w:lang w:val="sl-SI"/>
        </w:rPr>
        <w:t xml:space="preserve">Dostopno na povezavi </w:t>
      </w:r>
      <w:hyperlink r:id="rId2" w:anchor="PP4Contents" w:history="1">
        <w:r w:rsidRPr="00B2210A">
          <w:rPr>
            <w:rStyle w:val="Hiperpovezava"/>
            <w:rFonts w:cs="Arial"/>
            <w:sz w:val="16"/>
            <w:szCs w:val="16"/>
            <w:lang w:val="sl-SI"/>
          </w:rPr>
          <w:t>https://eur-lex.europa.eu/legal-content/SL/TXT/?uri=COM:2021:101:FIN#PP4Contents</w:t>
        </w:r>
      </w:hyperlink>
      <w:r w:rsidRPr="00856155">
        <w:rPr>
          <w:rFonts w:ascii="Republika" w:hAnsi="Republika" w:cs="Arial"/>
          <w:sz w:val="16"/>
          <w:szCs w:val="16"/>
          <w:lang w:val="sl-SI"/>
        </w:rPr>
        <w:t xml:space="preserve"> </w:t>
      </w:r>
    </w:p>
  </w:footnote>
  <w:footnote w:id="7">
    <w:p w14:paraId="6FF5A389" w14:textId="77777777" w:rsidR="00B2210A" w:rsidRPr="00B2210A" w:rsidRDefault="00B2210A" w:rsidP="002D4AB4">
      <w:pPr>
        <w:pStyle w:val="Sprotnaopomba-besedilo"/>
        <w:spacing w:line="240" w:lineRule="auto"/>
        <w:rPr>
          <w:rFonts w:cs="Arial"/>
          <w:sz w:val="16"/>
          <w:szCs w:val="16"/>
          <w:lang w:val="sl-SI"/>
        </w:rPr>
      </w:pPr>
      <w:r w:rsidRPr="00B2210A">
        <w:rPr>
          <w:rStyle w:val="Sprotnaopomba-sklic"/>
          <w:rFonts w:cs="Arial"/>
          <w:sz w:val="16"/>
          <w:szCs w:val="16"/>
          <w:lang w:val="sl-SI"/>
        </w:rPr>
        <w:footnoteRef/>
      </w:r>
      <w:r w:rsidRPr="00B2210A">
        <w:rPr>
          <w:rFonts w:cs="Arial"/>
          <w:sz w:val="16"/>
          <w:szCs w:val="16"/>
          <w:lang w:val="sl-SI"/>
        </w:rPr>
        <w:t xml:space="preserve"> 9.člen Uredbe 2021/1060/EU. </w:t>
      </w:r>
    </w:p>
  </w:footnote>
  <w:footnote w:id="8">
    <w:p w14:paraId="72568562" w14:textId="77777777" w:rsidR="00B2210A" w:rsidRPr="00B2210A" w:rsidRDefault="00B2210A" w:rsidP="003A6171">
      <w:pPr>
        <w:pStyle w:val="Sprotnaopomba-besedilo"/>
        <w:spacing w:line="240" w:lineRule="auto"/>
        <w:rPr>
          <w:rFonts w:cs="Arial"/>
          <w:sz w:val="16"/>
          <w:szCs w:val="16"/>
          <w:lang w:val="sl-SI"/>
        </w:rPr>
      </w:pPr>
      <w:r w:rsidRPr="00B2210A">
        <w:rPr>
          <w:rStyle w:val="Sprotnaopomba-sklic"/>
          <w:rFonts w:cs="Arial"/>
          <w:sz w:val="16"/>
          <w:szCs w:val="16"/>
          <w:lang w:val="sl-SI"/>
        </w:rPr>
        <w:footnoteRef/>
      </w:r>
      <w:r w:rsidRPr="00B2210A">
        <w:rPr>
          <w:rFonts w:cs="Arial"/>
          <w:sz w:val="16"/>
          <w:szCs w:val="16"/>
          <w:lang w:val="sl-SI"/>
        </w:rPr>
        <w:t xml:space="preserve"> gl. Boštjan M. Zupančič, Komentar k prvemu odstavku 5. člena, v: Komentar Ustave Republike Slovenije, L. Šturm (Ur.), FDPE, Ljubljana 2002. </w:t>
      </w:r>
    </w:p>
  </w:footnote>
  <w:footnote w:id="9">
    <w:p w14:paraId="7C48037F" w14:textId="77777777" w:rsidR="00B2210A" w:rsidRPr="0043627E" w:rsidRDefault="00B2210A" w:rsidP="003A6171">
      <w:pPr>
        <w:pStyle w:val="Sprotnaopomba-besedilo"/>
        <w:spacing w:line="240" w:lineRule="auto"/>
        <w:rPr>
          <w:lang w:val="sl-SI"/>
        </w:rPr>
      </w:pPr>
      <w:r w:rsidRPr="00B2210A">
        <w:rPr>
          <w:rStyle w:val="Sprotnaopomba-sklic"/>
          <w:rFonts w:cs="Arial"/>
          <w:sz w:val="16"/>
          <w:szCs w:val="16"/>
          <w:lang w:val="sl-SI"/>
        </w:rPr>
        <w:footnoteRef/>
      </w:r>
      <w:r w:rsidRPr="00B2210A">
        <w:rPr>
          <w:rFonts w:cs="Arial"/>
          <w:sz w:val="16"/>
          <w:szCs w:val="16"/>
          <w:lang w:val="sl-SI"/>
        </w:rPr>
        <w:t xml:space="preserve"> gl. Franc Testen, Ustavne določbe o človekovih pravicah so neposredno uporabno pravo, v: Komentar Ustave Republike Slovenije, L. Šturm (Ur.), FDPE, Ljubljana 2002.</w:t>
      </w:r>
      <w:r w:rsidRPr="0043627E">
        <w:rPr>
          <w:lang w:val="sl-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017CD" w14:textId="522C9F15" w:rsidR="00B2210A" w:rsidRPr="00322431" w:rsidRDefault="00B2210A" w:rsidP="00322431">
    <w:pPr>
      <w:pStyle w:val="Glava"/>
      <w:jc w:val="center"/>
    </w:pPr>
    <w:r w:rsidRPr="00B7551C">
      <w:rPr>
        <w:rFonts w:cs="Arial"/>
        <w:b/>
        <w:smallCaps/>
        <w:noProof/>
        <w:sz w:val="22"/>
        <w:szCs w:val="22"/>
        <w:lang w:val="sl-SI" w:eastAsia="sl-SI"/>
      </w:rPr>
      <w:drawing>
        <wp:inline distT="0" distB="0" distL="0" distR="0" wp14:anchorId="7E66675C" wp14:editId="3998209E">
          <wp:extent cx="2680854" cy="563131"/>
          <wp:effectExtent l="0" t="0" r="5715" b="8890"/>
          <wp:docPr id="5" name="Slika 5" descr="Y:\SL Sofinancira Evropska unij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SL Sofinancira Evropska unija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2596" cy="578201"/>
                  </a:xfrm>
                  <a:prstGeom prst="rect">
                    <a:avLst/>
                  </a:prstGeom>
                  <a:noFill/>
                  <a:ln>
                    <a:noFill/>
                  </a:ln>
                </pic:spPr>
              </pic:pic>
            </a:graphicData>
          </a:graphic>
        </wp:inline>
      </w:drawing>
    </w:r>
    <w:r>
      <w:tab/>
    </w:r>
    <w:r>
      <w:tab/>
    </w:r>
    <w:r w:rsidRPr="00004C04">
      <w:rPr>
        <w:rFonts w:ascii="Republika" w:hAnsi="Republika"/>
        <w:noProof/>
        <w:lang w:val="sl-SI" w:eastAsia="sl-SI"/>
      </w:rPr>
      <w:drawing>
        <wp:inline distT="0" distB="0" distL="0" distR="0" wp14:anchorId="44BCF304" wp14:editId="1FC3B08E">
          <wp:extent cx="1025237" cy="569577"/>
          <wp:effectExtent l="0" t="0" r="3810" b="2540"/>
          <wp:docPr id="37" name="Slika 37" descr="G:\SVRK\SKMZ\KOMUNICIRANJE\Logotipi\i-feel-slovenia-log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VRK\SKMZ\KOMUNICIRANJE\Logotipi\i-feel-slovenia-logo-vecto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8397" cy="5935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B2C84"/>
    <w:multiLevelType w:val="hybridMultilevel"/>
    <w:tmpl w:val="DC38DB26"/>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3F91D92"/>
    <w:multiLevelType w:val="hybridMultilevel"/>
    <w:tmpl w:val="4E1282EA"/>
    <w:lvl w:ilvl="0" w:tplc="04240017">
      <w:start w:val="1"/>
      <w:numFmt w:val="lowerLetter"/>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2" w15:restartNumberingAfterBreak="0">
    <w:nsid w:val="09CE571E"/>
    <w:multiLevelType w:val="hybridMultilevel"/>
    <w:tmpl w:val="DA64CCA0"/>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EAD2DD6"/>
    <w:multiLevelType w:val="hybridMultilevel"/>
    <w:tmpl w:val="389C3E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1790340"/>
    <w:multiLevelType w:val="hybridMultilevel"/>
    <w:tmpl w:val="D2269F58"/>
    <w:lvl w:ilvl="0" w:tplc="855EF910">
      <w:start w:val="1"/>
      <w:numFmt w:val="bullet"/>
      <w:lvlText w:val=""/>
      <w:lvlJc w:val="left"/>
      <w:pPr>
        <w:ind w:left="360" w:hanging="360"/>
      </w:pPr>
      <w:rPr>
        <w:rFonts w:ascii="Symbol" w:hAnsi="Symbo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136F367A"/>
    <w:multiLevelType w:val="hybridMultilevel"/>
    <w:tmpl w:val="638A220C"/>
    <w:lvl w:ilvl="0" w:tplc="AEA47B5C">
      <w:numFmt w:val="bullet"/>
      <w:lvlText w:val="-"/>
      <w:lvlJc w:val="left"/>
      <w:pPr>
        <w:ind w:left="360" w:hanging="360"/>
      </w:pPr>
      <w:rPr>
        <w:rFonts w:ascii="Times New Roman" w:eastAsia="Times New Roman" w:hAnsi="Times New Roman" w:cs="Times New Roman" w:hint="default"/>
        <w:i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4A36456"/>
    <w:multiLevelType w:val="hybridMultilevel"/>
    <w:tmpl w:val="E12611A2"/>
    <w:lvl w:ilvl="0" w:tplc="AEA47B5C">
      <w:numFmt w:val="bullet"/>
      <w:lvlText w:val="-"/>
      <w:lvlJc w:val="left"/>
      <w:pPr>
        <w:ind w:left="720" w:hanging="360"/>
      </w:pPr>
      <w:rPr>
        <w:rFonts w:ascii="Times New Roman" w:eastAsia="Times New Roman" w:hAnsi="Times New Roman" w:cs="Times New Roman" w:hint="default"/>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6237230"/>
    <w:multiLevelType w:val="hybridMultilevel"/>
    <w:tmpl w:val="D5A840D8"/>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6573625"/>
    <w:multiLevelType w:val="hybridMultilevel"/>
    <w:tmpl w:val="DA3A6D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AE027B4"/>
    <w:multiLevelType w:val="hybridMultilevel"/>
    <w:tmpl w:val="A45A95E4"/>
    <w:lvl w:ilvl="0" w:tplc="AEA47B5C">
      <w:numFmt w:val="bullet"/>
      <w:lvlText w:val="-"/>
      <w:lvlJc w:val="left"/>
      <w:pPr>
        <w:ind w:left="786" w:hanging="360"/>
      </w:pPr>
      <w:rPr>
        <w:rFonts w:ascii="Times New Roman" w:eastAsia="Times New Roman" w:hAnsi="Times New Roman" w:cs="Times New Roman" w:hint="default"/>
        <w:i w:val="0"/>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0" w15:restartNumberingAfterBreak="0">
    <w:nsid w:val="1AFA254C"/>
    <w:multiLevelType w:val="hybridMultilevel"/>
    <w:tmpl w:val="1C58B09C"/>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CA7653C"/>
    <w:multiLevelType w:val="hybridMultilevel"/>
    <w:tmpl w:val="045ED356"/>
    <w:lvl w:ilvl="0" w:tplc="04240017">
      <w:start w:val="1"/>
      <w:numFmt w:val="lowerLetter"/>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2" w15:restartNumberingAfterBreak="0">
    <w:nsid w:val="20796E58"/>
    <w:multiLevelType w:val="hybridMultilevel"/>
    <w:tmpl w:val="F5E4CE70"/>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1365C52"/>
    <w:multiLevelType w:val="hybridMultilevel"/>
    <w:tmpl w:val="0B6EC4BC"/>
    <w:lvl w:ilvl="0" w:tplc="04240011">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2251BE9"/>
    <w:multiLevelType w:val="hybridMultilevel"/>
    <w:tmpl w:val="AF90A67C"/>
    <w:lvl w:ilvl="0" w:tplc="0424000F">
      <w:start w:val="1"/>
      <w:numFmt w:val="decimal"/>
      <w:lvlText w:val="%1."/>
      <w:lvlJc w:val="left"/>
      <w:pPr>
        <w:ind w:left="720" w:hanging="360"/>
      </w:pPr>
    </w:lvl>
    <w:lvl w:ilvl="1" w:tplc="5D74A34C">
      <w:start w:val="1"/>
      <w:numFmt w:val="lowerRoman"/>
      <w:lvlText w:val="%2."/>
      <w:lvlJc w:val="right"/>
      <w:pPr>
        <w:ind w:left="1440" w:hanging="360"/>
      </w:pPr>
      <w:rPr>
        <w:color w:val="2E74B5" w:themeColor="accent1" w:themeShade="BF"/>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722033D"/>
    <w:multiLevelType w:val="hybridMultilevel"/>
    <w:tmpl w:val="D7C66FF4"/>
    <w:lvl w:ilvl="0" w:tplc="F2763114">
      <w:start w:val="1"/>
      <w:numFmt w:val="bullet"/>
      <w:pStyle w:val="Style1"/>
      <w:lvlText w:val=""/>
      <w:lvlJc w:val="left"/>
      <w:pPr>
        <w:tabs>
          <w:tab w:val="num" w:pos="720"/>
        </w:tabs>
        <w:ind w:left="720" w:hanging="360"/>
      </w:pPr>
      <w:rPr>
        <w:rFonts w:ascii="Wingdings" w:hAnsi="Wingdings" w:hint="default"/>
        <w:sz w:val="20"/>
        <w:szCs w:val="20"/>
      </w:rPr>
    </w:lvl>
    <w:lvl w:ilvl="1" w:tplc="4D24CE7A">
      <w:start w:val="1"/>
      <w:numFmt w:val="bullet"/>
      <w:lvlText w:val=""/>
      <w:lvlJc w:val="left"/>
      <w:pPr>
        <w:tabs>
          <w:tab w:val="num" w:pos="1440"/>
        </w:tabs>
        <w:ind w:left="1440" w:hanging="360"/>
      </w:pPr>
      <w:rPr>
        <w:rFonts w:ascii="Wingdings" w:hAnsi="Wingdings" w:cs="Times New Roman" w:hint="default"/>
        <w:sz w:val="18"/>
        <w:szCs w:val="18"/>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E7651E"/>
    <w:multiLevelType w:val="hybridMultilevel"/>
    <w:tmpl w:val="F7704E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24C5D7F"/>
    <w:multiLevelType w:val="hybridMultilevel"/>
    <w:tmpl w:val="68145AC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2E366B4"/>
    <w:multiLevelType w:val="hybridMultilevel"/>
    <w:tmpl w:val="DD90626C"/>
    <w:lvl w:ilvl="0" w:tplc="7CE8748E">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9" w15:restartNumberingAfterBreak="0">
    <w:nsid w:val="330D31D2"/>
    <w:multiLevelType w:val="hybridMultilevel"/>
    <w:tmpl w:val="443AB68A"/>
    <w:lvl w:ilvl="0" w:tplc="B6FC892A">
      <w:numFmt w:val="bullet"/>
      <w:lvlText w:val="-"/>
      <w:lvlJc w:val="left"/>
      <w:pPr>
        <w:ind w:left="360" w:hanging="360"/>
      </w:pPr>
      <w:rPr>
        <w:rFonts w:ascii="Calibri" w:eastAsia="Times New Roman"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37D519E9"/>
    <w:multiLevelType w:val="hybridMultilevel"/>
    <w:tmpl w:val="37FE7490"/>
    <w:lvl w:ilvl="0" w:tplc="36CA673A">
      <w:start w:val="2"/>
      <w:numFmt w:val="bullet"/>
      <w:lvlText w:val="-"/>
      <w:lvlJc w:val="left"/>
      <w:pPr>
        <w:ind w:left="720" w:hanging="360"/>
      </w:pPr>
      <w:rPr>
        <w:rFonts w:ascii="Arial" w:eastAsia="Times New Roman" w:hAnsi="Arial" w:cs="Aria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B4D27B8"/>
    <w:multiLevelType w:val="hybridMultilevel"/>
    <w:tmpl w:val="F7A2BA3A"/>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C0A165D"/>
    <w:multiLevelType w:val="hybridMultilevel"/>
    <w:tmpl w:val="7E4A6190"/>
    <w:lvl w:ilvl="0" w:tplc="71E617BA">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3" w15:restartNumberingAfterBreak="0">
    <w:nsid w:val="41E93BDF"/>
    <w:multiLevelType w:val="hybridMultilevel"/>
    <w:tmpl w:val="52889912"/>
    <w:lvl w:ilvl="0" w:tplc="7A3A69BA">
      <w:start w:val="1"/>
      <w:numFmt w:val="decimal"/>
      <w:pStyle w:val="naslov5"/>
      <w:lvlText w:val="4.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4208607F"/>
    <w:multiLevelType w:val="hybridMultilevel"/>
    <w:tmpl w:val="7A08DFB2"/>
    <w:lvl w:ilvl="0" w:tplc="64FE0282">
      <w:start w:val="1"/>
      <w:numFmt w:val="decimal"/>
      <w:pStyle w:val="Naslov4"/>
      <w:lvlText w:val="3.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3B823C8"/>
    <w:multiLevelType w:val="hybridMultilevel"/>
    <w:tmpl w:val="C65A1902"/>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44DD26E0"/>
    <w:multiLevelType w:val="hybridMultilevel"/>
    <w:tmpl w:val="1C58B09C"/>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91C7E14"/>
    <w:multiLevelType w:val="hybridMultilevel"/>
    <w:tmpl w:val="2978509E"/>
    <w:lvl w:ilvl="0" w:tplc="855EF91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A032983"/>
    <w:multiLevelType w:val="hybridMultilevel"/>
    <w:tmpl w:val="28F8240C"/>
    <w:lvl w:ilvl="0" w:tplc="1D140780">
      <w:numFmt w:val="bullet"/>
      <w:lvlText w:val="•"/>
      <w:lvlJc w:val="left"/>
      <w:pPr>
        <w:ind w:left="720" w:hanging="360"/>
      </w:pPr>
      <w:rPr>
        <w:rFonts w:ascii="Republika" w:eastAsia="Times New Roman" w:hAnsi="Republika"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B577E8E"/>
    <w:multiLevelType w:val="hybridMultilevel"/>
    <w:tmpl w:val="D5222BDA"/>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4EA14E3B"/>
    <w:multiLevelType w:val="hybridMultilevel"/>
    <w:tmpl w:val="864ED46C"/>
    <w:lvl w:ilvl="0" w:tplc="EA624278">
      <w:start w:val="2"/>
      <w:numFmt w:val="lowerRoman"/>
      <w:lvlText w:val="%1."/>
      <w:lvlJc w:val="right"/>
      <w:pPr>
        <w:ind w:left="1068" w:hanging="360"/>
      </w:pPr>
      <w:rPr>
        <w:rFonts w:hint="default"/>
        <w:color w:val="2E74B5" w:themeColor="accent1" w:themeShade="BF"/>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1" w15:restartNumberingAfterBreak="0">
    <w:nsid w:val="50146701"/>
    <w:multiLevelType w:val="hybridMultilevel"/>
    <w:tmpl w:val="BDC8137E"/>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5309449D"/>
    <w:multiLevelType w:val="hybridMultilevel"/>
    <w:tmpl w:val="D852613C"/>
    <w:lvl w:ilvl="0" w:tplc="3350F46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7C73C32"/>
    <w:multiLevelType w:val="hybridMultilevel"/>
    <w:tmpl w:val="A86CB7F4"/>
    <w:lvl w:ilvl="0" w:tplc="61E290EE">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4" w15:restartNumberingAfterBreak="0">
    <w:nsid w:val="5A275C66"/>
    <w:multiLevelType w:val="hybridMultilevel"/>
    <w:tmpl w:val="3BC460E4"/>
    <w:lvl w:ilvl="0" w:tplc="AEA47B5C">
      <w:numFmt w:val="bullet"/>
      <w:lvlText w:val="-"/>
      <w:lvlJc w:val="left"/>
      <w:pPr>
        <w:tabs>
          <w:tab w:val="num" w:pos="720"/>
        </w:tabs>
        <w:ind w:left="720" w:hanging="360"/>
      </w:pPr>
      <w:rPr>
        <w:rFonts w:ascii="Times New Roman" w:eastAsia="Times New Roman" w:hAnsi="Times New Roman" w:cs="Times New Roman" w:hint="default"/>
        <w:i w:val="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3E513FE"/>
    <w:multiLevelType w:val="hybridMultilevel"/>
    <w:tmpl w:val="DA3A6D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5361904"/>
    <w:multiLevelType w:val="hybridMultilevel"/>
    <w:tmpl w:val="E146F1BA"/>
    <w:lvl w:ilvl="0" w:tplc="3350F464">
      <w:numFmt w:val="bullet"/>
      <w:lvlText w:val="•"/>
      <w:lvlJc w:val="left"/>
      <w:pPr>
        <w:ind w:left="1440" w:hanging="72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7" w15:restartNumberingAfterBreak="0">
    <w:nsid w:val="669C2A7C"/>
    <w:multiLevelType w:val="hybridMultilevel"/>
    <w:tmpl w:val="7714D04A"/>
    <w:lvl w:ilvl="0" w:tplc="539051E0">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8" w15:restartNumberingAfterBreak="0">
    <w:nsid w:val="697D3786"/>
    <w:multiLevelType w:val="hybridMultilevel"/>
    <w:tmpl w:val="768AF732"/>
    <w:lvl w:ilvl="0" w:tplc="D89A0C8A">
      <w:start w:val="1"/>
      <w:numFmt w:val="decimal"/>
      <w:lvlText w:val="%1)"/>
      <w:lvlJc w:val="left"/>
      <w:pPr>
        <w:ind w:left="720" w:hanging="360"/>
      </w:pPr>
      <w:rPr>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754D5767"/>
    <w:multiLevelType w:val="hybridMultilevel"/>
    <w:tmpl w:val="B38C9DD2"/>
    <w:lvl w:ilvl="0" w:tplc="04240011">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76A1634D"/>
    <w:multiLevelType w:val="hybridMultilevel"/>
    <w:tmpl w:val="92AAFF1E"/>
    <w:lvl w:ilvl="0" w:tplc="0424001B">
      <w:start w:val="1"/>
      <w:numFmt w:val="low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781A46EA"/>
    <w:multiLevelType w:val="hybridMultilevel"/>
    <w:tmpl w:val="98F09C5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7E8630D3"/>
    <w:multiLevelType w:val="hybridMultilevel"/>
    <w:tmpl w:val="A5A423D8"/>
    <w:lvl w:ilvl="0" w:tplc="855EF910">
      <w:start w:val="1"/>
      <w:numFmt w:val="bullet"/>
      <w:lvlText w:val=""/>
      <w:lvlJc w:val="left"/>
      <w:pPr>
        <w:tabs>
          <w:tab w:val="num" w:pos="360"/>
        </w:tabs>
        <w:ind w:left="360" w:hanging="360"/>
      </w:pPr>
      <w:rPr>
        <w:rFonts w:ascii="Symbol" w:hAnsi="Symbol" w:hint="default"/>
        <w:color w:val="auto"/>
      </w:rPr>
    </w:lvl>
    <w:lvl w:ilvl="1" w:tplc="0424000F">
      <w:start w:val="1"/>
      <w:numFmt w:val="decimal"/>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2"/>
  </w:num>
  <w:num w:numId="2">
    <w:abstractNumId w:val="34"/>
  </w:num>
  <w:num w:numId="3">
    <w:abstractNumId w:val="24"/>
  </w:num>
  <w:num w:numId="4">
    <w:abstractNumId w:val="23"/>
  </w:num>
  <w:num w:numId="5">
    <w:abstractNumId w:val="15"/>
  </w:num>
  <w:num w:numId="6">
    <w:abstractNumId w:val="20"/>
  </w:num>
  <w:num w:numId="7">
    <w:abstractNumId w:val="4"/>
  </w:num>
  <w:num w:numId="8">
    <w:abstractNumId w:val="35"/>
  </w:num>
  <w:num w:numId="9">
    <w:abstractNumId w:val="11"/>
  </w:num>
  <w:num w:numId="10">
    <w:abstractNumId w:val="9"/>
  </w:num>
  <w:num w:numId="11">
    <w:abstractNumId w:val="1"/>
  </w:num>
  <w:num w:numId="12">
    <w:abstractNumId w:val="27"/>
  </w:num>
  <w:num w:numId="13">
    <w:abstractNumId w:val="36"/>
  </w:num>
  <w:num w:numId="14">
    <w:abstractNumId w:val="32"/>
  </w:num>
  <w:num w:numId="15">
    <w:abstractNumId w:val="29"/>
  </w:num>
  <w:num w:numId="16">
    <w:abstractNumId w:val="41"/>
  </w:num>
  <w:num w:numId="17">
    <w:abstractNumId w:val="6"/>
  </w:num>
  <w:num w:numId="18">
    <w:abstractNumId w:val="12"/>
  </w:num>
  <w:num w:numId="19">
    <w:abstractNumId w:val="38"/>
  </w:num>
  <w:num w:numId="20">
    <w:abstractNumId w:val="31"/>
  </w:num>
  <w:num w:numId="21">
    <w:abstractNumId w:val="0"/>
  </w:num>
  <w:num w:numId="22">
    <w:abstractNumId w:val="25"/>
  </w:num>
  <w:num w:numId="23">
    <w:abstractNumId w:val="7"/>
  </w:num>
  <w:num w:numId="24">
    <w:abstractNumId w:val="2"/>
  </w:num>
  <w:num w:numId="25">
    <w:abstractNumId w:val="13"/>
  </w:num>
  <w:num w:numId="26">
    <w:abstractNumId w:val="39"/>
  </w:num>
  <w:num w:numId="27">
    <w:abstractNumId w:val="17"/>
  </w:num>
  <w:num w:numId="28">
    <w:abstractNumId w:val="18"/>
  </w:num>
  <w:num w:numId="29">
    <w:abstractNumId w:val="33"/>
  </w:num>
  <w:num w:numId="30">
    <w:abstractNumId w:val="37"/>
  </w:num>
  <w:num w:numId="31">
    <w:abstractNumId w:val="22"/>
  </w:num>
  <w:num w:numId="32">
    <w:abstractNumId w:val="16"/>
  </w:num>
  <w:num w:numId="33">
    <w:abstractNumId w:val="28"/>
  </w:num>
  <w:num w:numId="34">
    <w:abstractNumId w:val="5"/>
  </w:num>
  <w:num w:numId="35">
    <w:abstractNumId w:val="8"/>
  </w:num>
  <w:num w:numId="36">
    <w:abstractNumId w:val="3"/>
  </w:num>
  <w:num w:numId="37">
    <w:abstractNumId w:val="14"/>
  </w:num>
  <w:num w:numId="38">
    <w:abstractNumId w:val="10"/>
  </w:num>
  <w:num w:numId="39">
    <w:abstractNumId w:val="26"/>
  </w:num>
  <w:num w:numId="40">
    <w:abstractNumId w:val="30"/>
  </w:num>
  <w:num w:numId="41">
    <w:abstractNumId w:val="40"/>
  </w:num>
  <w:num w:numId="42">
    <w:abstractNumId w:val="19"/>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US" w:vendorID="64" w:dllVersion="6" w:nlCheck="1" w:checkStyle="1"/>
  <w:activeWritingStyle w:appName="MSWord" w:lang="en-US" w:vendorID="64" w:dllVersion="0" w:nlCheck="1" w:checkStyle="0"/>
  <w:activeWritingStyle w:appName="MSWord" w:lang="it-IT" w:vendorID="64" w:dllVersion="0" w:nlCheck="1" w:checkStyle="0"/>
  <w:activeWritingStyle w:appName="MSWord" w:lang="it-IT"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314"/>
    <w:rsid w:val="00003392"/>
    <w:rsid w:val="0000405C"/>
    <w:rsid w:val="00004C04"/>
    <w:rsid w:val="00007A18"/>
    <w:rsid w:val="00037663"/>
    <w:rsid w:val="00042E87"/>
    <w:rsid w:val="00055301"/>
    <w:rsid w:val="00055D54"/>
    <w:rsid w:val="00061118"/>
    <w:rsid w:val="000617C5"/>
    <w:rsid w:val="0007274A"/>
    <w:rsid w:val="000921EC"/>
    <w:rsid w:val="00097FEA"/>
    <w:rsid w:val="000C721A"/>
    <w:rsid w:val="000F25CF"/>
    <w:rsid w:val="000F775A"/>
    <w:rsid w:val="00110E8E"/>
    <w:rsid w:val="00112191"/>
    <w:rsid w:val="00113410"/>
    <w:rsid w:val="00125D81"/>
    <w:rsid w:val="00141B1B"/>
    <w:rsid w:val="0014379E"/>
    <w:rsid w:val="00151EAD"/>
    <w:rsid w:val="00161CE5"/>
    <w:rsid w:val="00164C96"/>
    <w:rsid w:val="00171B07"/>
    <w:rsid w:val="001821F6"/>
    <w:rsid w:val="001A60FA"/>
    <w:rsid w:val="001B048D"/>
    <w:rsid w:val="001B45B5"/>
    <w:rsid w:val="001B5A7D"/>
    <w:rsid w:val="001D0571"/>
    <w:rsid w:val="001E08DA"/>
    <w:rsid w:val="001F6AE6"/>
    <w:rsid w:val="00200248"/>
    <w:rsid w:val="00200D2C"/>
    <w:rsid w:val="00220054"/>
    <w:rsid w:val="00220C62"/>
    <w:rsid w:val="00237D84"/>
    <w:rsid w:val="00242BA7"/>
    <w:rsid w:val="00246D68"/>
    <w:rsid w:val="0027375C"/>
    <w:rsid w:val="0028004D"/>
    <w:rsid w:val="00286146"/>
    <w:rsid w:val="00292A21"/>
    <w:rsid w:val="00292FE6"/>
    <w:rsid w:val="00295289"/>
    <w:rsid w:val="0029616E"/>
    <w:rsid w:val="002A4162"/>
    <w:rsid w:val="002A698D"/>
    <w:rsid w:val="002B12CD"/>
    <w:rsid w:val="002C6A43"/>
    <w:rsid w:val="002D366A"/>
    <w:rsid w:val="002D3800"/>
    <w:rsid w:val="002D400F"/>
    <w:rsid w:val="002D4AB4"/>
    <w:rsid w:val="002D6083"/>
    <w:rsid w:val="002E2CDA"/>
    <w:rsid w:val="002F0854"/>
    <w:rsid w:val="003011C1"/>
    <w:rsid w:val="00301BCA"/>
    <w:rsid w:val="00322431"/>
    <w:rsid w:val="003269F7"/>
    <w:rsid w:val="003500F4"/>
    <w:rsid w:val="00386F2D"/>
    <w:rsid w:val="003977C3"/>
    <w:rsid w:val="003A247E"/>
    <w:rsid w:val="003A6171"/>
    <w:rsid w:val="003B2B05"/>
    <w:rsid w:val="003B4F43"/>
    <w:rsid w:val="003B589A"/>
    <w:rsid w:val="003D0AEC"/>
    <w:rsid w:val="003D3EF4"/>
    <w:rsid w:val="00400126"/>
    <w:rsid w:val="00421600"/>
    <w:rsid w:val="0043627E"/>
    <w:rsid w:val="0049287C"/>
    <w:rsid w:val="00494957"/>
    <w:rsid w:val="004A5B95"/>
    <w:rsid w:val="004B5EA8"/>
    <w:rsid w:val="004C33F5"/>
    <w:rsid w:val="004C6F07"/>
    <w:rsid w:val="004D4892"/>
    <w:rsid w:val="004D55F7"/>
    <w:rsid w:val="004E6D97"/>
    <w:rsid w:val="004F33D8"/>
    <w:rsid w:val="00501A4C"/>
    <w:rsid w:val="0051660F"/>
    <w:rsid w:val="0052058C"/>
    <w:rsid w:val="005478F6"/>
    <w:rsid w:val="0056272F"/>
    <w:rsid w:val="005632C7"/>
    <w:rsid w:val="00580EE3"/>
    <w:rsid w:val="00597D8C"/>
    <w:rsid w:val="005A7123"/>
    <w:rsid w:val="005B3026"/>
    <w:rsid w:val="005C1F49"/>
    <w:rsid w:val="005C57CC"/>
    <w:rsid w:val="005C77C7"/>
    <w:rsid w:val="005D43A6"/>
    <w:rsid w:val="005D68AA"/>
    <w:rsid w:val="005E1743"/>
    <w:rsid w:val="005E1943"/>
    <w:rsid w:val="005E78B2"/>
    <w:rsid w:val="005F65A3"/>
    <w:rsid w:val="00610938"/>
    <w:rsid w:val="00611F7D"/>
    <w:rsid w:val="00625A80"/>
    <w:rsid w:val="006301EF"/>
    <w:rsid w:val="00641857"/>
    <w:rsid w:val="006455AA"/>
    <w:rsid w:val="00663F96"/>
    <w:rsid w:val="00670044"/>
    <w:rsid w:val="00673CF8"/>
    <w:rsid w:val="00690766"/>
    <w:rsid w:val="006B249B"/>
    <w:rsid w:val="006D7295"/>
    <w:rsid w:val="006E3A2E"/>
    <w:rsid w:val="006E6090"/>
    <w:rsid w:val="0070628E"/>
    <w:rsid w:val="007171C6"/>
    <w:rsid w:val="00720DCE"/>
    <w:rsid w:val="0072724C"/>
    <w:rsid w:val="007531CE"/>
    <w:rsid w:val="007755A9"/>
    <w:rsid w:val="0078287A"/>
    <w:rsid w:val="007959D2"/>
    <w:rsid w:val="007A20C6"/>
    <w:rsid w:val="007D2732"/>
    <w:rsid w:val="007D6A5D"/>
    <w:rsid w:val="007E39A7"/>
    <w:rsid w:val="008005E5"/>
    <w:rsid w:val="0080295C"/>
    <w:rsid w:val="0081280F"/>
    <w:rsid w:val="00813FE9"/>
    <w:rsid w:val="00823FC7"/>
    <w:rsid w:val="00845092"/>
    <w:rsid w:val="00852782"/>
    <w:rsid w:val="008536F8"/>
    <w:rsid w:val="008551EA"/>
    <w:rsid w:val="00855812"/>
    <w:rsid w:val="00856155"/>
    <w:rsid w:val="0086736D"/>
    <w:rsid w:val="0087156F"/>
    <w:rsid w:val="00873648"/>
    <w:rsid w:val="0087404C"/>
    <w:rsid w:val="008820CF"/>
    <w:rsid w:val="00891599"/>
    <w:rsid w:val="008A7DC0"/>
    <w:rsid w:val="008C02E3"/>
    <w:rsid w:val="008C0D8B"/>
    <w:rsid w:val="008C3750"/>
    <w:rsid w:val="008D5C2C"/>
    <w:rsid w:val="008E5072"/>
    <w:rsid w:val="008F23D5"/>
    <w:rsid w:val="009024CB"/>
    <w:rsid w:val="00926219"/>
    <w:rsid w:val="009356AE"/>
    <w:rsid w:val="00945CFD"/>
    <w:rsid w:val="00946054"/>
    <w:rsid w:val="00963CC5"/>
    <w:rsid w:val="00964EF0"/>
    <w:rsid w:val="00964FC3"/>
    <w:rsid w:val="00966971"/>
    <w:rsid w:val="009671D6"/>
    <w:rsid w:val="00967ACF"/>
    <w:rsid w:val="0097462C"/>
    <w:rsid w:val="00977A07"/>
    <w:rsid w:val="009A3FCB"/>
    <w:rsid w:val="009A5353"/>
    <w:rsid w:val="009D01F1"/>
    <w:rsid w:val="009E146C"/>
    <w:rsid w:val="009E4798"/>
    <w:rsid w:val="009E5C64"/>
    <w:rsid w:val="009F576C"/>
    <w:rsid w:val="00A11216"/>
    <w:rsid w:val="00A15B9E"/>
    <w:rsid w:val="00A246A0"/>
    <w:rsid w:val="00A4045F"/>
    <w:rsid w:val="00A51314"/>
    <w:rsid w:val="00A51B56"/>
    <w:rsid w:val="00A5347D"/>
    <w:rsid w:val="00A61E94"/>
    <w:rsid w:val="00A667BB"/>
    <w:rsid w:val="00A716E1"/>
    <w:rsid w:val="00A754E7"/>
    <w:rsid w:val="00A818EB"/>
    <w:rsid w:val="00A93814"/>
    <w:rsid w:val="00A94020"/>
    <w:rsid w:val="00AA321A"/>
    <w:rsid w:val="00AC5A24"/>
    <w:rsid w:val="00AC60B6"/>
    <w:rsid w:val="00AF48A5"/>
    <w:rsid w:val="00AF7AE8"/>
    <w:rsid w:val="00AF7D84"/>
    <w:rsid w:val="00B00B91"/>
    <w:rsid w:val="00B2210A"/>
    <w:rsid w:val="00B267E0"/>
    <w:rsid w:val="00B45287"/>
    <w:rsid w:val="00B45E52"/>
    <w:rsid w:val="00B565BD"/>
    <w:rsid w:val="00B74537"/>
    <w:rsid w:val="00B7551C"/>
    <w:rsid w:val="00B77871"/>
    <w:rsid w:val="00B852DD"/>
    <w:rsid w:val="00BA1F40"/>
    <w:rsid w:val="00BA7B2B"/>
    <w:rsid w:val="00BD4F81"/>
    <w:rsid w:val="00BE45CC"/>
    <w:rsid w:val="00BF4C79"/>
    <w:rsid w:val="00C00C9F"/>
    <w:rsid w:val="00C16CD5"/>
    <w:rsid w:val="00C203E5"/>
    <w:rsid w:val="00C33D90"/>
    <w:rsid w:val="00C45DD5"/>
    <w:rsid w:val="00C466EC"/>
    <w:rsid w:val="00C62180"/>
    <w:rsid w:val="00C70AAA"/>
    <w:rsid w:val="00C8432B"/>
    <w:rsid w:val="00C85F9C"/>
    <w:rsid w:val="00C92099"/>
    <w:rsid w:val="00C96707"/>
    <w:rsid w:val="00CA4972"/>
    <w:rsid w:val="00CB0B60"/>
    <w:rsid w:val="00CC227D"/>
    <w:rsid w:val="00CC3BE7"/>
    <w:rsid w:val="00CD63A4"/>
    <w:rsid w:val="00CF6283"/>
    <w:rsid w:val="00D0762C"/>
    <w:rsid w:val="00D20D10"/>
    <w:rsid w:val="00D43AAF"/>
    <w:rsid w:val="00D4474C"/>
    <w:rsid w:val="00D53F98"/>
    <w:rsid w:val="00D6317B"/>
    <w:rsid w:val="00D739E3"/>
    <w:rsid w:val="00D771B7"/>
    <w:rsid w:val="00D83646"/>
    <w:rsid w:val="00DA0652"/>
    <w:rsid w:val="00DA2E46"/>
    <w:rsid w:val="00DA4873"/>
    <w:rsid w:val="00DA51B9"/>
    <w:rsid w:val="00DB1D45"/>
    <w:rsid w:val="00DC59FA"/>
    <w:rsid w:val="00DC5FDB"/>
    <w:rsid w:val="00DD5F5D"/>
    <w:rsid w:val="00E03705"/>
    <w:rsid w:val="00E068A4"/>
    <w:rsid w:val="00E10910"/>
    <w:rsid w:val="00E262ED"/>
    <w:rsid w:val="00E567A3"/>
    <w:rsid w:val="00E6392D"/>
    <w:rsid w:val="00E70D90"/>
    <w:rsid w:val="00E97A0E"/>
    <w:rsid w:val="00EA4141"/>
    <w:rsid w:val="00EE0739"/>
    <w:rsid w:val="00EE4F19"/>
    <w:rsid w:val="00EF260C"/>
    <w:rsid w:val="00F23B5E"/>
    <w:rsid w:val="00F27011"/>
    <w:rsid w:val="00F304BE"/>
    <w:rsid w:val="00F33C7C"/>
    <w:rsid w:val="00F4354D"/>
    <w:rsid w:val="00F53466"/>
    <w:rsid w:val="00F6070F"/>
    <w:rsid w:val="00F6542F"/>
    <w:rsid w:val="00F70670"/>
    <w:rsid w:val="00F8459E"/>
    <w:rsid w:val="00F85FC2"/>
    <w:rsid w:val="00FA1B32"/>
    <w:rsid w:val="00FB57BD"/>
    <w:rsid w:val="00FB5D02"/>
    <w:rsid w:val="00FD2686"/>
    <w:rsid w:val="00FE433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A2580E1"/>
  <w15:chartTrackingRefBased/>
  <w15:docId w15:val="{3741DA46-C386-497F-A530-B7D6436FE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53F98"/>
    <w:pPr>
      <w:spacing w:after="0" w:line="260" w:lineRule="atLeast"/>
    </w:pPr>
    <w:rPr>
      <w:rFonts w:ascii="Arial" w:eastAsia="Times New Roman" w:hAnsi="Arial" w:cs="Times New Roman"/>
      <w:sz w:val="20"/>
      <w:szCs w:val="24"/>
      <w:lang w:val="en-US"/>
    </w:rPr>
  </w:style>
  <w:style w:type="paragraph" w:styleId="Naslov1">
    <w:name w:val="heading 1"/>
    <w:aliases w:val="NASLOV"/>
    <w:basedOn w:val="Navaden"/>
    <w:next w:val="Navaden"/>
    <w:link w:val="Naslov1Znak"/>
    <w:autoRedefine/>
    <w:qFormat/>
    <w:rsid w:val="00C00C9F"/>
    <w:pPr>
      <w:keepNext/>
      <w:spacing w:line="240" w:lineRule="auto"/>
      <w:jc w:val="both"/>
      <w:outlineLvl w:val="0"/>
    </w:pPr>
    <w:rPr>
      <w:rFonts w:ascii="Republika" w:hAnsi="Republika" w:cs="Arial"/>
      <w:b/>
      <w:kern w:val="32"/>
      <w:sz w:val="28"/>
      <w:szCs w:val="28"/>
      <w:lang w:val="sl-SI" w:eastAsia="sl-SI"/>
    </w:rPr>
  </w:style>
  <w:style w:type="paragraph" w:styleId="Naslov2">
    <w:name w:val="heading 2"/>
    <w:basedOn w:val="Navaden"/>
    <w:next w:val="Navaden"/>
    <w:link w:val="Naslov2Znak"/>
    <w:unhideWhenUsed/>
    <w:qFormat/>
    <w:rsid w:val="00A51314"/>
    <w:pPr>
      <w:keepNext/>
      <w:spacing w:before="240" w:after="60"/>
      <w:outlineLvl w:val="1"/>
    </w:pPr>
    <w:rPr>
      <w:b/>
      <w:bCs/>
      <w:iCs/>
      <w:sz w:val="24"/>
      <w:szCs w:val="28"/>
    </w:rPr>
  </w:style>
  <w:style w:type="paragraph" w:styleId="Naslov3">
    <w:name w:val="heading 3"/>
    <w:basedOn w:val="Navaden"/>
    <w:next w:val="Navaden"/>
    <w:link w:val="Naslov3Znak"/>
    <w:unhideWhenUsed/>
    <w:qFormat/>
    <w:rsid w:val="00A51314"/>
    <w:pPr>
      <w:keepNext/>
      <w:spacing w:before="240" w:after="60"/>
      <w:outlineLvl w:val="2"/>
    </w:pPr>
    <w:rPr>
      <w:rFonts w:ascii="Cambria" w:hAnsi="Cambria"/>
      <w:b/>
      <w:bCs/>
      <w:sz w:val="26"/>
      <w:szCs w:val="26"/>
    </w:rPr>
  </w:style>
  <w:style w:type="paragraph" w:styleId="Naslov4">
    <w:name w:val="heading 4"/>
    <w:basedOn w:val="Naslov2"/>
    <w:next w:val="Navaden"/>
    <w:link w:val="Naslov4Znak"/>
    <w:qFormat/>
    <w:rsid w:val="00A51314"/>
    <w:pPr>
      <w:numPr>
        <w:numId w:val="3"/>
      </w:numPr>
      <w:outlineLvl w:val="3"/>
    </w:pPr>
    <w:rPr>
      <w:rFonts w:cs="Arial"/>
      <w:b w:val="0"/>
      <w:bCs w:val="0"/>
    </w:rPr>
  </w:style>
  <w:style w:type="paragraph" w:styleId="Naslov8">
    <w:name w:val="heading 8"/>
    <w:basedOn w:val="Navaden"/>
    <w:next w:val="Navaden"/>
    <w:link w:val="Naslov8Znak"/>
    <w:uiPriority w:val="9"/>
    <w:semiHidden/>
    <w:unhideWhenUsed/>
    <w:qFormat/>
    <w:rsid w:val="00A51314"/>
    <w:pPr>
      <w:spacing w:before="240" w:after="60"/>
      <w:outlineLvl w:val="7"/>
    </w:pPr>
    <w:rPr>
      <w:rFonts w:ascii="Calibri" w:hAnsi="Calibri"/>
      <w:i/>
      <w:iCs/>
      <w:sz w:val="24"/>
    </w:rPr>
  </w:style>
  <w:style w:type="paragraph" w:styleId="Naslov9">
    <w:name w:val="heading 9"/>
    <w:basedOn w:val="Navaden"/>
    <w:next w:val="Navaden"/>
    <w:link w:val="Naslov9Znak"/>
    <w:uiPriority w:val="9"/>
    <w:semiHidden/>
    <w:unhideWhenUsed/>
    <w:qFormat/>
    <w:rsid w:val="00A51314"/>
    <w:pPr>
      <w:spacing w:before="240" w:after="60"/>
      <w:outlineLvl w:val="8"/>
    </w:pPr>
    <w:rPr>
      <w:rFonts w:ascii="Cambria" w:hAnsi="Cambria"/>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rsid w:val="00C00C9F"/>
    <w:rPr>
      <w:rFonts w:ascii="Republika" w:eastAsia="Times New Roman" w:hAnsi="Republika" w:cs="Arial"/>
      <w:b/>
      <w:kern w:val="32"/>
      <w:sz w:val="28"/>
      <w:szCs w:val="28"/>
      <w:lang w:eastAsia="sl-SI"/>
    </w:rPr>
  </w:style>
  <w:style w:type="character" w:customStyle="1" w:styleId="Naslov2Znak">
    <w:name w:val="Naslov 2 Znak"/>
    <w:basedOn w:val="Privzetapisavaodstavka"/>
    <w:link w:val="Naslov2"/>
    <w:uiPriority w:val="9"/>
    <w:rsid w:val="00A51314"/>
    <w:rPr>
      <w:rFonts w:ascii="Arial" w:eastAsia="Times New Roman" w:hAnsi="Arial" w:cs="Times New Roman"/>
      <w:b/>
      <w:bCs/>
      <w:iCs/>
      <w:sz w:val="24"/>
      <w:szCs w:val="28"/>
      <w:lang w:val="en-US"/>
    </w:rPr>
  </w:style>
  <w:style w:type="character" w:customStyle="1" w:styleId="Naslov3Znak">
    <w:name w:val="Naslov 3 Znak"/>
    <w:basedOn w:val="Privzetapisavaodstavka"/>
    <w:link w:val="Naslov3"/>
    <w:uiPriority w:val="9"/>
    <w:rsid w:val="00A51314"/>
    <w:rPr>
      <w:rFonts w:ascii="Cambria" w:eastAsia="Times New Roman" w:hAnsi="Cambria" w:cs="Times New Roman"/>
      <w:b/>
      <w:bCs/>
      <w:sz w:val="26"/>
      <w:szCs w:val="26"/>
      <w:lang w:val="en-US"/>
    </w:rPr>
  </w:style>
  <w:style w:type="character" w:customStyle="1" w:styleId="Naslov4Znak">
    <w:name w:val="Naslov 4 Znak"/>
    <w:basedOn w:val="Privzetapisavaodstavka"/>
    <w:link w:val="Naslov4"/>
    <w:rsid w:val="00A51314"/>
    <w:rPr>
      <w:rFonts w:ascii="Arial" w:eastAsia="Times New Roman" w:hAnsi="Arial" w:cs="Arial"/>
      <w:iCs/>
      <w:sz w:val="24"/>
      <w:szCs w:val="28"/>
      <w:lang w:val="en-US"/>
    </w:rPr>
  </w:style>
  <w:style w:type="character" w:customStyle="1" w:styleId="Naslov8Znak">
    <w:name w:val="Naslov 8 Znak"/>
    <w:basedOn w:val="Privzetapisavaodstavka"/>
    <w:link w:val="Naslov8"/>
    <w:uiPriority w:val="9"/>
    <w:semiHidden/>
    <w:rsid w:val="00A51314"/>
    <w:rPr>
      <w:rFonts w:ascii="Calibri" w:eastAsia="Times New Roman" w:hAnsi="Calibri" w:cs="Times New Roman"/>
      <w:i/>
      <w:iCs/>
      <w:sz w:val="24"/>
      <w:szCs w:val="24"/>
      <w:lang w:val="en-US"/>
    </w:rPr>
  </w:style>
  <w:style w:type="character" w:customStyle="1" w:styleId="Naslov9Znak">
    <w:name w:val="Naslov 9 Znak"/>
    <w:basedOn w:val="Privzetapisavaodstavka"/>
    <w:link w:val="Naslov9"/>
    <w:uiPriority w:val="9"/>
    <w:semiHidden/>
    <w:rsid w:val="00A51314"/>
    <w:rPr>
      <w:rFonts w:ascii="Cambria" w:eastAsia="Times New Roman" w:hAnsi="Cambria" w:cs="Times New Roman"/>
      <w:lang w:val="en-US"/>
    </w:rPr>
  </w:style>
  <w:style w:type="paragraph" w:styleId="Glava">
    <w:name w:val="header"/>
    <w:basedOn w:val="Navaden"/>
    <w:link w:val="GlavaZnak"/>
    <w:rsid w:val="00A51314"/>
    <w:pPr>
      <w:tabs>
        <w:tab w:val="center" w:pos="4320"/>
        <w:tab w:val="right" w:pos="8640"/>
      </w:tabs>
    </w:pPr>
  </w:style>
  <w:style w:type="character" w:customStyle="1" w:styleId="GlavaZnak">
    <w:name w:val="Glava Znak"/>
    <w:basedOn w:val="Privzetapisavaodstavka"/>
    <w:link w:val="Glava"/>
    <w:rsid w:val="00A51314"/>
    <w:rPr>
      <w:rFonts w:ascii="Arial" w:eastAsia="Times New Roman" w:hAnsi="Arial" w:cs="Times New Roman"/>
      <w:sz w:val="20"/>
      <w:szCs w:val="24"/>
      <w:lang w:val="en-US"/>
    </w:rPr>
  </w:style>
  <w:style w:type="paragraph" w:styleId="Noga">
    <w:name w:val="footer"/>
    <w:basedOn w:val="Navaden"/>
    <w:link w:val="NogaZnak"/>
    <w:uiPriority w:val="99"/>
    <w:rsid w:val="00A51314"/>
    <w:pPr>
      <w:tabs>
        <w:tab w:val="center" w:pos="4320"/>
        <w:tab w:val="right" w:pos="8640"/>
      </w:tabs>
    </w:pPr>
  </w:style>
  <w:style w:type="character" w:customStyle="1" w:styleId="NogaZnak">
    <w:name w:val="Noga Znak"/>
    <w:basedOn w:val="Privzetapisavaodstavka"/>
    <w:link w:val="Noga"/>
    <w:uiPriority w:val="99"/>
    <w:rsid w:val="00A51314"/>
    <w:rPr>
      <w:rFonts w:ascii="Arial" w:eastAsia="Times New Roman" w:hAnsi="Arial" w:cs="Times New Roman"/>
      <w:sz w:val="20"/>
      <w:szCs w:val="24"/>
      <w:lang w:val="en-US"/>
    </w:rPr>
  </w:style>
  <w:style w:type="paragraph" w:styleId="Zgradbadokumenta">
    <w:name w:val="Document Map"/>
    <w:basedOn w:val="Navaden"/>
    <w:link w:val="ZgradbadokumentaZnak"/>
    <w:rsid w:val="00A51314"/>
    <w:rPr>
      <w:rFonts w:ascii="Tahoma" w:hAnsi="Tahoma" w:cs="Tahoma"/>
      <w:sz w:val="16"/>
      <w:szCs w:val="16"/>
    </w:rPr>
  </w:style>
  <w:style w:type="character" w:customStyle="1" w:styleId="ZgradbadokumentaZnak">
    <w:name w:val="Zgradba dokumenta Znak"/>
    <w:basedOn w:val="Privzetapisavaodstavka"/>
    <w:link w:val="Zgradbadokumenta"/>
    <w:rsid w:val="00A51314"/>
    <w:rPr>
      <w:rFonts w:ascii="Tahoma" w:eastAsia="Times New Roman" w:hAnsi="Tahoma" w:cs="Tahoma"/>
      <w:sz w:val="16"/>
      <w:szCs w:val="16"/>
      <w:lang w:val="en-US"/>
    </w:rPr>
  </w:style>
  <w:style w:type="table" w:styleId="Tabelamrea">
    <w:name w:val="Table Grid"/>
    <w:basedOn w:val="Navadnatabela"/>
    <w:uiPriority w:val="39"/>
    <w:rsid w:val="00A51314"/>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A51314"/>
    <w:pPr>
      <w:tabs>
        <w:tab w:val="left" w:pos="1701"/>
      </w:tabs>
    </w:pPr>
    <w:rPr>
      <w:szCs w:val="20"/>
      <w:lang w:val="sl-SI" w:eastAsia="sl-SI"/>
    </w:rPr>
  </w:style>
  <w:style w:type="paragraph" w:customStyle="1" w:styleId="ZADEVA">
    <w:name w:val="ZADEVA"/>
    <w:basedOn w:val="Navaden"/>
    <w:qFormat/>
    <w:rsid w:val="00A51314"/>
    <w:pPr>
      <w:tabs>
        <w:tab w:val="left" w:pos="1701"/>
      </w:tabs>
      <w:ind w:left="1701" w:hanging="1701"/>
    </w:pPr>
    <w:rPr>
      <w:b/>
      <w:lang w:val="it-IT"/>
    </w:rPr>
  </w:style>
  <w:style w:type="character" w:styleId="Hiperpovezava">
    <w:name w:val="Hyperlink"/>
    <w:uiPriority w:val="99"/>
    <w:rsid w:val="00A51314"/>
    <w:rPr>
      <w:color w:val="0000FF"/>
      <w:u w:val="single"/>
    </w:rPr>
  </w:style>
  <w:style w:type="paragraph" w:customStyle="1" w:styleId="podpisi">
    <w:name w:val="podpisi"/>
    <w:basedOn w:val="Navaden"/>
    <w:qFormat/>
    <w:rsid w:val="00A51314"/>
    <w:pPr>
      <w:tabs>
        <w:tab w:val="left" w:pos="3402"/>
      </w:tabs>
    </w:pPr>
    <w:rPr>
      <w:lang w:val="it-IT"/>
    </w:rPr>
  </w:style>
  <w:style w:type="paragraph" w:styleId="Besedilooblaka">
    <w:name w:val="Balloon Text"/>
    <w:basedOn w:val="Navaden"/>
    <w:link w:val="BesedilooblakaZnak"/>
    <w:semiHidden/>
    <w:unhideWhenUsed/>
    <w:rsid w:val="00A5131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semiHidden/>
    <w:rsid w:val="00A51314"/>
    <w:rPr>
      <w:rFonts w:ascii="Tahoma" w:eastAsia="Times New Roman" w:hAnsi="Tahoma" w:cs="Tahoma"/>
      <w:sz w:val="16"/>
      <w:szCs w:val="16"/>
      <w:lang w:val="en-US"/>
    </w:rPr>
  </w:style>
  <w:style w:type="paragraph" w:styleId="Kazalovsebine1">
    <w:name w:val="toc 1"/>
    <w:basedOn w:val="Navaden"/>
    <w:next w:val="Navaden"/>
    <w:autoRedefine/>
    <w:uiPriority w:val="39"/>
    <w:qFormat/>
    <w:rsid w:val="00A51314"/>
    <w:pPr>
      <w:tabs>
        <w:tab w:val="left" w:pos="540"/>
        <w:tab w:val="right" w:leader="dot" w:pos="8488"/>
      </w:tabs>
      <w:spacing w:before="120" w:after="120" w:line="240" w:lineRule="auto"/>
    </w:pPr>
    <w:rPr>
      <w:rFonts w:cs="Arial"/>
      <w:b/>
      <w:bCs/>
      <w:caps/>
      <w:noProof/>
      <w:sz w:val="22"/>
      <w:szCs w:val="22"/>
      <w:lang w:eastAsia="sl-SI"/>
    </w:rPr>
  </w:style>
  <w:style w:type="paragraph" w:styleId="Kazalovsebine2">
    <w:name w:val="toc 2"/>
    <w:basedOn w:val="Navaden"/>
    <w:next w:val="Navaden"/>
    <w:autoRedefine/>
    <w:uiPriority w:val="39"/>
    <w:qFormat/>
    <w:rsid w:val="00A51314"/>
    <w:pPr>
      <w:tabs>
        <w:tab w:val="right" w:leader="dot" w:pos="8488"/>
      </w:tabs>
      <w:spacing w:line="240" w:lineRule="auto"/>
      <w:ind w:left="180"/>
    </w:pPr>
    <w:rPr>
      <w:rFonts w:cs="Arial"/>
      <w:smallCaps/>
      <w:noProof/>
      <w:sz w:val="22"/>
      <w:szCs w:val="22"/>
      <w:lang w:val="sl-SI" w:eastAsia="sl-SI"/>
    </w:rPr>
  </w:style>
  <w:style w:type="paragraph" w:styleId="Kazalovsebine3">
    <w:name w:val="toc 3"/>
    <w:basedOn w:val="Navaden"/>
    <w:next w:val="Navaden"/>
    <w:autoRedefine/>
    <w:uiPriority w:val="39"/>
    <w:qFormat/>
    <w:rsid w:val="00A51314"/>
    <w:pPr>
      <w:spacing w:line="240" w:lineRule="auto"/>
      <w:ind w:left="360"/>
    </w:pPr>
    <w:rPr>
      <w:rFonts w:ascii="Times New Roman" w:hAnsi="Times New Roman"/>
      <w:i/>
      <w:iCs/>
      <w:szCs w:val="20"/>
      <w:lang w:eastAsia="sl-SI"/>
    </w:rPr>
  </w:style>
  <w:style w:type="paragraph" w:styleId="Kazalovsebine4">
    <w:name w:val="toc 4"/>
    <w:basedOn w:val="Navaden"/>
    <w:next w:val="Navaden"/>
    <w:autoRedefine/>
    <w:uiPriority w:val="39"/>
    <w:rsid w:val="00A51314"/>
    <w:pPr>
      <w:tabs>
        <w:tab w:val="left" w:pos="1200"/>
        <w:tab w:val="right" w:leader="dot" w:pos="8488"/>
      </w:tabs>
      <w:spacing w:line="240" w:lineRule="auto"/>
      <w:ind w:left="540"/>
    </w:pPr>
    <w:rPr>
      <w:rFonts w:cs="Arial"/>
      <w:noProof/>
      <w:szCs w:val="20"/>
      <w:lang w:eastAsia="sl-SI"/>
    </w:rPr>
  </w:style>
  <w:style w:type="paragraph" w:styleId="Navadensplet">
    <w:name w:val="Normal (Web)"/>
    <w:basedOn w:val="Navaden"/>
    <w:uiPriority w:val="99"/>
    <w:rsid w:val="00A51314"/>
    <w:pPr>
      <w:spacing w:before="264" w:line="336" w:lineRule="auto"/>
    </w:pPr>
    <w:rPr>
      <w:rFonts w:ascii="Times New Roman" w:hAnsi="Times New Roman"/>
      <w:sz w:val="24"/>
      <w:lang w:val="sl-SI"/>
    </w:rPr>
  </w:style>
  <w:style w:type="paragraph" w:styleId="Napis">
    <w:name w:val="caption"/>
    <w:basedOn w:val="Navaden"/>
    <w:next w:val="Navaden"/>
    <w:qFormat/>
    <w:rsid w:val="00A51314"/>
    <w:pPr>
      <w:spacing w:before="120" w:after="120" w:line="240" w:lineRule="auto"/>
    </w:pPr>
    <w:rPr>
      <w:rFonts w:ascii="Times New Roman" w:hAnsi="Times New Roman"/>
      <w:b/>
      <w:bCs/>
      <w:szCs w:val="20"/>
      <w:lang w:val="sl-SI"/>
    </w:rPr>
  </w:style>
  <w:style w:type="paragraph" w:styleId="Telobesedila">
    <w:name w:val="Body Text"/>
    <w:basedOn w:val="Navaden"/>
    <w:link w:val="TelobesedilaZnak"/>
    <w:rsid w:val="00A51314"/>
    <w:pPr>
      <w:spacing w:line="240" w:lineRule="auto"/>
    </w:pPr>
    <w:rPr>
      <w:rFonts w:ascii="Times New Roman" w:hAnsi="Times New Roman"/>
      <w:iCs/>
      <w:sz w:val="24"/>
      <w:szCs w:val="20"/>
      <w:lang w:val="sl-SI" w:eastAsia="sl-SI"/>
    </w:rPr>
  </w:style>
  <w:style w:type="character" w:customStyle="1" w:styleId="TelobesedilaZnak">
    <w:name w:val="Telo besedila Znak"/>
    <w:basedOn w:val="Privzetapisavaodstavka"/>
    <w:link w:val="Telobesedila"/>
    <w:rsid w:val="00A51314"/>
    <w:rPr>
      <w:rFonts w:ascii="Times New Roman" w:eastAsia="Times New Roman" w:hAnsi="Times New Roman" w:cs="Times New Roman"/>
      <w:iCs/>
      <w:sz w:val="24"/>
      <w:szCs w:val="20"/>
      <w:lang w:eastAsia="sl-SI"/>
    </w:rPr>
  </w:style>
  <w:style w:type="paragraph" w:styleId="Telobesedila2">
    <w:name w:val="Body Text 2"/>
    <w:basedOn w:val="Navaden"/>
    <w:link w:val="Telobesedila2Znak"/>
    <w:rsid w:val="00A51314"/>
    <w:pPr>
      <w:spacing w:line="240" w:lineRule="auto"/>
      <w:jc w:val="both"/>
    </w:pPr>
    <w:rPr>
      <w:rFonts w:ascii="Times New Roman" w:hAnsi="Times New Roman"/>
      <w:sz w:val="24"/>
      <w:lang w:val="sl-SI" w:eastAsia="sl-SI"/>
    </w:rPr>
  </w:style>
  <w:style w:type="character" w:customStyle="1" w:styleId="Telobesedila2Znak">
    <w:name w:val="Telo besedila 2 Znak"/>
    <w:basedOn w:val="Privzetapisavaodstavka"/>
    <w:link w:val="Telobesedila2"/>
    <w:rsid w:val="00A51314"/>
    <w:rPr>
      <w:rFonts w:ascii="Times New Roman" w:eastAsia="Times New Roman" w:hAnsi="Times New Roman" w:cs="Times New Roman"/>
      <w:sz w:val="24"/>
      <w:szCs w:val="24"/>
      <w:lang w:eastAsia="sl-SI"/>
    </w:rPr>
  </w:style>
  <w:style w:type="character" w:styleId="Pripombasklic">
    <w:name w:val="annotation reference"/>
    <w:semiHidden/>
    <w:rsid w:val="00A51314"/>
    <w:rPr>
      <w:sz w:val="16"/>
      <w:szCs w:val="16"/>
    </w:rPr>
  </w:style>
  <w:style w:type="paragraph" w:styleId="Pripombabesedilo">
    <w:name w:val="annotation text"/>
    <w:basedOn w:val="Navaden"/>
    <w:link w:val="PripombabesediloZnak"/>
    <w:semiHidden/>
    <w:rsid w:val="00A51314"/>
    <w:pPr>
      <w:spacing w:line="240" w:lineRule="auto"/>
    </w:pPr>
    <w:rPr>
      <w:rFonts w:ascii="SSUniversCond" w:hAnsi="SSUniversCond"/>
      <w:i/>
      <w:szCs w:val="20"/>
      <w:lang w:eastAsia="sl-SI"/>
    </w:rPr>
  </w:style>
  <w:style w:type="character" w:customStyle="1" w:styleId="PripombabesediloZnak">
    <w:name w:val="Pripomba – besedilo Znak"/>
    <w:basedOn w:val="Privzetapisavaodstavka"/>
    <w:link w:val="Pripombabesedilo"/>
    <w:semiHidden/>
    <w:rsid w:val="00A51314"/>
    <w:rPr>
      <w:rFonts w:ascii="SSUniversCond" w:eastAsia="Times New Roman" w:hAnsi="SSUniversCond" w:cs="Times New Roman"/>
      <w:i/>
      <w:sz w:val="20"/>
      <w:szCs w:val="20"/>
      <w:lang w:val="en-US" w:eastAsia="sl-SI"/>
    </w:rPr>
  </w:style>
  <w:style w:type="character" w:styleId="tevilkastrani">
    <w:name w:val="page number"/>
    <w:rsid w:val="00A51314"/>
  </w:style>
  <w:style w:type="paragraph" w:styleId="Zadevapripombe">
    <w:name w:val="annotation subject"/>
    <w:basedOn w:val="Pripombabesedilo"/>
    <w:next w:val="Pripombabesedilo"/>
    <w:link w:val="ZadevapripombeZnak"/>
    <w:semiHidden/>
    <w:rsid w:val="00A51314"/>
    <w:pPr>
      <w:spacing w:line="260" w:lineRule="atLeast"/>
    </w:pPr>
    <w:rPr>
      <w:rFonts w:ascii="Arial" w:hAnsi="Arial"/>
      <w:b/>
      <w:bCs/>
      <w:i w:val="0"/>
      <w:lang w:eastAsia="en-US"/>
    </w:rPr>
  </w:style>
  <w:style w:type="character" w:customStyle="1" w:styleId="ZadevapripombeZnak">
    <w:name w:val="Zadeva pripombe Znak"/>
    <w:basedOn w:val="PripombabesediloZnak"/>
    <w:link w:val="Zadevapripombe"/>
    <w:semiHidden/>
    <w:rsid w:val="00A51314"/>
    <w:rPr>
      <w:rFonts w:ascii="Arial" w:eastAsia="Times New Roman" w:hAnsi="Arial" w:cs="Times New Roman"/>
      <w:b/>
      <w:bCs/>
      <w:i w:val="0"/>
      <w:sz w:val="20"/>
      <w:szCs w:val="20"/>
      <w:lang w:val="en-US" w:eastAsia="sl-SI"/>
    </w:rPr>
  </w:style>
  <w:style w:type="character" w:styleId="SledenaHiperpovezava">
    <w:name w:val="FollowedHyperlink"/>
    <w:rsid w:val="00A51314"/>
    <w:rPr>
      <w:color w:val="800080"/>
      <w:u w:val="single"/>
    </w:rPr>
  </w:style>
  <w:style w:type="paragraph" w:styleId="Sprotnaopomba-besedilo">
    <w:name w:val="footnote text"/>
    <w:basedOn w:val="Navaden"/>
    <w:link w:val="Sprotnaopomba-besediloZnak"/>
    <w:uiPriority w:val="99"/>
    <w:semiHidden/>
    <w:rsid w:val="00A51314"/>
    <w:rPr>
      <w:szCs w:val="20"/>
    </w:rPr>
  </w:style>
  <w:style w:type="character" w:customStyle="1" w:styleId="Sprotnaopomba-besediloZnak">
    <w:name w:val="Sprotna opomba - besedilo Znak"/>
    <w:basedOn w:val="Privzetapisavaodstavka"/>
    <w:link w:val="Sprotnaopomba-besedilo"/>
    <w:uiPriority w:val="99"/>
    <w:semiHidden/>
    <w:rsid w:val="00A51314"/>
    <w:rPr>
      <w:rFonts w:ascii="Arial" w:eastAsia="Times New Roman" w:hAnsi="Arial" w:cs="Times New Roman"/>
      <w:sz w:val="20"/>
      <w:szCs w:val="20"/>
      <w:lang w:val="en-US"/>
    </w:rPr>
  </w:style>
  <w:style w:type="character" w:styleId="Sprotnaopomba-sklic">
    <w:name w:val="footnote reference"/>
    <w:uiPriority w:val="99"/>
    <w:semiHidden/>
    <w:rsid w:val="00A51314"/>
    <w:rPr>
      <w:vertAlign w:val="superscript"/>
    </w:rPr>
  </w:style>
  <w:style w:type="paragraph" w:styleId="Odstavekseznama">
    <w:name w:val="List Paragraph"/>
    <w:basedOn w:val="Navaden"/>
    <w:uiPriority w:val="34"/>
    <w:qFormat/>
    <w:rsid w:val="00A51314"/>
    <w:pPr>
      <w:ind w:left="708"/>
    </w:pPr>
  </w:style>
  <w:style w:type="paragraph" w:customStyle="1" w:styleId="naslov5">
    <w:name w:val="naslov 5"/>
    <w:basedOn w:val="Navaden"/>
    <w:qFormat/>
    <w:rsid w:val="00A51314"/>
    <w:pPr>
      <w:numPr>
        <w:numId w:val="4"/>
      </w:numPr>
      <w:spacing w:line="240" w:lineRule="auto"/>
      <w:jc w:val="both"/>
    </w:pPr>
    <w:rPr>
      <w:rFonts w:cs="Arial"/>
      <w:b/>
      <w:sz w:val="24"/>
      <w:szCs w:val="22"/>
      <w:lang w:val="sl-SI"/>
    </w:rPr>
  </w:style>
  <w:style w:type="paragraph" w:styleId="NaslovTOC">
    <w:name w:val="TOC Heading"/>
    <w:basedOn w:val="Naslov1"/>
    <w:next w:val="Navaden"/>
    <w:uiPriority w:val="39"/>
    <w:unhideWhenUsed/>
    <w:qFormat/>
    <w:rsid w:val="00A51314"/>
    <w:pPr>
      <w:keepLines/>
      <w:spacing w:before="480" w:line="276" w:lineRule="auto"/>
      <w:outlineLvl w:val="9"/>
    </w:pPr>
    <w:rPr>
      <w:rFonts w:ascii="Cambria" w:hAnsi="Cambria"/>
      <w:bCs/>
      <w:color w:val="365F91"/>
      <w:kern w:val="0"/>
    </w:rPr>
  </w:style>
  <w:style w:type="paragraph" w:styleId="Revizija">
    <w:name w:val="Revision"/>
    <w:hidden/>
    <w:uiPriority w:val="99"/>
    <w:semiHidden/>
    <w:rsid w:val="00A51314"/>
    <w:pPr>
      <w:spacing w:after="0" w:line="240" w:lineRule="auto"/>
    </w:pPr>
    <w:rPr>
      <w:rFonts w:ascii="Arial" w:eastAsia="Times New Roman" w:hAnsi="Arial" w:cs="Times New Roman"/>
      <w:sz w:val="20"/>
      <w:szCs w:val="24"/>
      <w:lang w:val="en-US"/>
    </w:rPr>
  </w:style>
  <w:style w:type="paragraph" w:styleId="Konnaopomba-besedilo">
    <w:name w:val="endnote text"/>
    <w:basedOn w:val="Navaden"/>
    <w:link w:val="Konnaopomba-besediloZnak"/>
    <w:uiPriority w:val="99"/>
    <w:semiHidden/>
    <w:unhideWhenUsed/>
    <w:rsid w:val="00A51314"/>
    <w:rPr>
      <w:szCs w:val="20"/>
    </w:rPr>
  </w:style>
  <w:style w:type="character" w:customStyle="1" w:styleId="Konnaopomba-besediloZnak">
    <w:name w:val="Končna opomba - besedilo Znak"/>
    <w:basedOn w:val="Privzetapisavaodstavka"/>
    <w:link w:val="Konnaopomba-besedilo"/>
    <w:uiPriority w:val="99"/>
    <w:semiHidden/>
    <w:rsid w:val="00A51314"/>
    <w:rPr>
      <w:rFonts w:ascii="Arial" w:eastAsia="Times New Roman" w:hAnsi="Arial" w:cs="Times New Roman"/>
      <w:sz w:val="20"/>
      <w:szCs w:val="20"/>
      <w:lang w:val="en-US"/>
    </w:rPr>
  </w:style>
  <w:style w:type="character" w:styleId="Konnaopomba-sklic">
    <w:name w:val="endnote reference"/>
    <w:uiPriority w:val="99"/>
    <w:semiHidden/>
    <w:unhideWhenUsed/>
    <w:rsid w:val="00A51314"/>
    <w:rPr>
      <w:vertAlign w:val="superscript"/>
    </w:rPr>
  </w:style>
  <w:style w:type="character" w:styleId="Krepko">
    <w:name w:val="Strong"/>
    <w:qFormat/>
    <w:rsid w:val="00A51314"/>
    <w:rPr>
      <w:b/>
      <w:bCs/>
    </w:rPr>
  </w:style>
  <w:style w:type="paragraph" w:styleId="Intenzivencitat">
    <w:name w:val="Intense Quote"/>
    <w:basedOn w:val="Navaden"/>
    <w:next w:val="Navaden"/>
    <w:link w:val="IntenzivencitatZnak"/>
    <w:uiPriority w:val="30"/>
    <w:qFormat/>
    <w:rsid w:val="00A51314"/>
    <w:pPr>
      <w:pBdr>
        <w:bottom w:val="single" w:sz="4" w:space="4" w:color="4F81BD"/>
      </w:pBdr>
      <w:spacing w:before="200" w:after="280"/>
      <w:ind w:left="936" w:right="936"/>
    </w:pPr>
    <w:rPr>
      <w:b/>
      <w:bCs/>
      <w:i/>
      <w:iCs/>
      <w:color w:val="4F81BD"/>
    </w:rPr>
  </w:style>
  <w:style w:type="character" w:customStyle="1" w:styleId="IntenzivencitatZnak">
    <w:name w:val="Intenziven citat Znak"/>
    <w:basedOn w:val="Privzetapisavaodstavka"/>
    <w:link w:val="Intenzivencitat"/>
    <w:uiPriority w:val="30"/>
    <w:rsid w:val="00A51314"/>
    <w:rPr>
      <w:rFonts w:ascii="Arial" w:eastAsia="Times New Roman" w:hAnsi="Arial" w:cs="Times New Roman"/>
      <w:b/>
      <w:bCs/>
      <w:i/>
      <w:iCs/>
      <w:color w:val="4F81BD"/>
      <w:sz w:val="20"/>
      <w:szCs w:val="24"/>
      <w:lang w:val="en-US"/>
    </w:rPr>
  </w:style>
  <w:style w:type="paragraph" w:customStyle="1" w:styleId="Navaden1">
    <w:name w:val="Navaden1"/>
    <w:basedOn w:val="Navaden"/>
    <w:rsid w:val="00A51314"/>
    <w:pPr>
      <w:spacing w:before="100" w:beforeAutospacing="1" w:after="100" w:afterAutospacing="1" w:line="240" w:lineRule="auto"/>
    </w:pPr>
    <w:rPr>
      <w:rFonts w:ascii="Times New Roman" w:hAnsi="Times New Roman"/>
      <w:sz w:val="24"/>
      <w:lang w:val="sl-SI" w:eastAsia="sl-SI"/>
    </w:rPr>
  </w:style>
  <w:style w:type="paragraph" w:customStyle="1" w:styleId="ti-grseq-1">
    <w:name w:val="ti-grseq-1"/>
    <w:basedOn w:val="Navaden"/>
    <w:rsid w:val="00A51314"/>
    <w:pPr>
      <w:spacing w:before="100" w:beforeAutospacing="1" w:after="100" w:afterAutospacing="1" w:line="240" w:lineRule="auto"/>
    </w:pPr>
    <w:rPr>
      <w:rFonts w:ascii="Times New Roman" w:hAnsi="Times New Roman"/>
      <w:sz w:val="24"/>
      <w:lang w:val="sl-SI" w:eastAsia="sl-SI"/>
    </w:rPr>
  </w:style>
  <w:style w:type="paragraph" w:customStyle="1" w:styleId="Style1">
    <w:name w:val="Style1"/>
    <w:basedOn w:val="Navaden"/>
    <w:rsid w:val="00A51314"/>
    <w:pPr>
      <w:numPr>
        <w:numId w:val="5"/>
      </w:numPr>
      <w:spacing w:after="60" w:line="240" w:lineRule="auto"/>
      <w:ind w:left="714" w:hanging="357"/>
      <w:jc w:val="both"/>
    </w:pPr>
    <w:rPr>
      <w:rFonts w:ascii="Times New Roman" w:hAnsi="Times New Roman"/>
      <w:sz w:val="22"/>
      <w:lang w:val="sl-SI" w:eastAsia="sl-SI"/>
    </w:rPr>
  </w:style>
  <w:style w:type="character" w:customStyle="1" w:styleId="apple-converted-space">
    <w:name w:val="apple-converted-space"/>
    <w:rsid w:val="00A51314"/>
  </w:style>
  <w:style w:type="character" w:customStyle="1" w:styleId="italic">
    <w:name w:val="italic"/>
    <w:rsid w:val="00A51314"/>
  </w:style>
  <w:style w:type="paragraph" w:styleId="Naslov">
    <w:name w:val="Title"/>
    <w:basedOn w:val="Navaden"/>
    <w:next w:val="Navaden"/>
    <w:link w:val="NaslovZnak"/>
    <w:uiPriority w:val="10"/>
    <w:qFormat/>
    <w:rsid w:val="00A51314"/>
    <w:pPr>
      <w:spacing w:before="240" w:after="60"/>
      <w:jc w:val="center"/>
      <w:outlineLvl w:val="0"/>
    </w:pPr>
    <w:rPr>
      <w:rFonts w:ascii="Cambria" w:hAnsi="Cambria"/>
      <w:b/>
      <w:bCs/>
      <w:kern w:val="28"/>
      <w:sz w:val="32"/>
      <w:szCs w:val="32"/>
    </w:rPr>
  </w:style>
  <w:style w:type="character" w:customStyle="1" w:styleId="NaslovZnak">
    <w:name w:val="Naslov Znak"/>
    <w:basedOn w:val="Privzetapisavaodstavka"/>
    <w:link w:val="Naslov"/>
    <w:uiPriority w:val="10"/>
    <w:rsid w:val="00A51314"/>
    <w:rPr>
      <w:rFonts w:ascii="Cambria" w:eastAsia="Times New Roman" w:hAnsi="Cambria" w:cs="Times New Roman"/>
      <w:b/>
      <w:bCs/>
      <w:kern w:val="28"/>
      <w:sz w:val="32"/>
      <w:szCs w:val="32"/>
      <w:lang w:val="en-US"/>
    </w:rPr>
  </w:style>
  <w:style w:type="paragraph" w:styleId="Telobesedila3">
    <w:name w:val="Body Text 3"/>
    <w:basedOn w:val="Navaden"/>
    <w:link w:val="Telobesedila3Znak"/>
    <w:uiPriority w:val="99"/>
    <w:semiHidden/>
    <w:unhideWhenUsed/>
    <w:rsid w:val="00A51314"/>
    <w:pPr>
      <w:spacing w:after="120"/>
    </w:pPr>
    <w:rPr>
      <w:sz w:val="16"/>
      <w:szCs w:val="16"/>
    </w:rPr>
  </w:style>
  <w:style w:type="character" w:customStyle="1" w:styleId="Telobesedila3Znak">
    <w:name w:val="Telo besedila 3 Znak"/>
    <w:basedOn w:val="Privzetapisavaodstavka"/>
    <w:link w:val="Telobesedila3"/>
    <w:uiPriority w:val="99"/>
    <w:semiHidden/>
    <w:rsid w:val="00A51314"/>
    <w:rPr>
      <w:rFonts w:ascii="Arial" w:eastAsia="Times New Roman" w:hAnsi="Arial" w:cs="Times New Roman"/>
      <w:sz w:val="16"/>
      <w:szCs w:val="16"/>
      <w:lang w:val="en-US"/>
    </w:rPr>
  </w:style>
  <w:style w:type="paragraph" w:customStyle="1" w:styleId="Normal1">
    <w:name w:val="Normal1"/>
    <w:basedOn w:val="Navaden"/>
    <w:uiPriority w:val="99"/>
    <w:rsid w:val="00A51314"/>
    <w:pPr>
      <w:spacing w:line="240" w:lineRule="auto"/>
      <w:jc w:val="both"/>
    </w:pPr>
    <w:rPr>
      <w:rFonts w:ascii="Times New Roman" w:hAnsi="Times New Roman"/>
      <w:b/>
      <w:bCs/>
      <w:sz w:val="15"/>
      <w:szCs w:val="15"/>
      <w:lang w:val="sl-SI" w:eastAsia="sl-SI"/>
    </w:rPr>
  </w:style>
  <w:style w:type="paragraph" w:styleId="Kazaloslik">
    <w:name w:val="table of figures"/>
    <w:basedOn w:val="Navaden"/>
    <w:next w:val="Navaden"/>
    <w:uiPriority w:val="99"/>
    <w:unhideWhenUsed/>
    <w:rsid w:val="00A51314"/>
  </w:style>
  <w:style w:type="paragraph" w:styleId="Brezrazmikov">
    <w:name w:val="No Spacing"/>
    <w:uiPriority w:val="1"/>
    <w:qFormat/>
    <w:rsid w:val="00A51314"/>
    <w:pPr>
      <w:spacing w:after="0" w:line="240" w:lineRule="auto"/>
    </w:pPr>
    <w:rPr>
      <w:rFonts w:ascii="Arial" w:eastAsia="Times New Roman" w:hAnsi="Arial" w:cs="Times New Roman"/>
      <w:sz w:val="20"/>
      <w:szCs w:val="24"/>
      <w:lang w:val="en-US"/>
    </w:rPr>
  </w:style>
  <w:style w:type="paragraph" w:customStyle="1" w:styleId="oj-doc-ti">
    <w:name w:val="oj-doc-ti"/>
    <w:basedOn w:val="Navaden"/>
    <w:rsid w:val="00A51314"/>
    <w:pPr>
      <w:spacing w:before="100" w:beforeAutospacing="1" w:after="100" w:afterAutospacing="1" w:line="240" w:lineRule="auto"/>
    </w:pPr>
    <w:rPr>
      <w:rFonts w:ascii="Times New Roman" w:hAnsi="Times New Roman"/>
      <w:sz w:val="24"/>
      <w:lang w:val="sl-SI" w:eastAsia="sl-SI"/>
    </w:rPr>
  </w:style>
  <w:style w:type="character" w:customStyle="1" w:styleId="oj-sp-normal">
    <w:name w:val="oj-sp-normal"/>
    <w:rsid w:val="00A51314"/>
  </w:style>
  <w:style w:type="paragraph" w:customStyle="1" w:styleId="oj-normal">
    <w:name w:val="oj-normal"/>
    <w:basedOn w:val="Navaden"/>
    <w:rsid w:val="00A51314"/>
    <w:pPr>
      <w:spacing w:before="100" w:beforeAutospacing="1" w:after="100" w:afterAutospacing="1" w:line="240" w:lineRule="auto"/>
    </w:pPr>
    <w:rPr>
      <w:rFonts w:ascii="Times New Roman" w:hAnsi="Times New Roman"/>
      <w:sz w:val="24"/>
      <w:lang w:val="sl-SI" w:eastAsia="sl-SI"/>
    </w:rPr>
  </w:style>
  <w:style w:type="character" w:customStyle="1" w:styleId="oj-super">
    <w:name w:val="oj-super"/>
    <w:rsid w:val="00A51314"/>
  </w:style>
  <w:style w:type="paragraph" w:customStyle="1" w:styleId="oj-note">
    <w:name w:val="oj-note"/>
    <w:basedOn w:val="Navaden"/>
    <w:rsid w:val="00A51314"/>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385061">
      <w:bodyDiv w:val="1"/>
      <w:marLeft w:val="0"/>
      <w:marRight w:val="0"/>
      <w:marTop w:val="0"/>
      <w:marBottom w:val="0"/>
      <w:divBdr>
        <w:top w:val="none" w:sz="0" w:space="0" w:color="auto"/>
        <w:left w:val="none" w:sz="0" w:space="0" w:color="auto"/>
        <w:bottom w:val="none" w:sz="0" w:space="0" w:color="auto"/>
        <w:right w:val="none" w:sz="0" w:space="0" w:color="auto"/>
      </w:divBdr>
    </w:div>
    <w:div w:id="796147968">
      <w:bodyDiv w:val="1"/>
      <w:marLeft w:val="0"/>
      <w:marRight w:val="0"/>
      <w:marTop w:val="0"/>
      <w:marBottom w:val="0"/>
      <w:divBdr>
        <w:top w:val="none" w:sz="0" w:space="0" w:color="auto"/>
        <w:left w:val="none" w:sz="0" w:space="0" w:color="auto"/>
        <w:bottom w:val="none" w:sz="0" w:space="0" w:color="auto"/>
        <w:right w:val="none" w:sz="0" w:space="0" w:color="auto"/>
      </w:divBdr>
    </w:div>
    <w:div w:id="201727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uradni-list.si/1/objava.jsp?sop=2014-01-2080" TargetMode="External"/><Relationship Id="rId26" Type="http://schemas.openxmlformats.org/officeDocument/2006/relationships/hyperlink" Target="https://www.gov.si/assets/ministrstva/MK/Zakonodaja-ki-ni-na-PISRS/Kulturna-raznolikost/1c24133420/Konvencija-o-pravicah-invalidov.pdf" TargetMode="External"/><Relationship Id="rId3" Type="http://schemas.openxmlformats.org/officeDocument/2006/relationships/styles" Target="styles.xml"/><Relationship Id="rId21" Type="http://schemas.openxmlformats.org/officeDocument/2006/relationships/image" Target="media/image9.png"/><Relationship Id="rId112"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www.evropskasredstva.si" TargetMode="External"/><Relationship Id="rId17" Type="http://schemas.openxmlformats.org/officeDocument/2006/relationships/hyperlink" Target="http://www.uradni-list.si/1/objava.jsp?sop=2010-01-4936" TargetMode="External"/><Relationship Id="rId25" Type="http://schemas.openxmlformats.org/officeDocument/2006/relationships/hyperlink" Target="https://eur-lex.europa.eu/legal-content/SL/TXT/PDF/?uri=CELEX:12016P/TXT&amp;from=EN"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vropskasredstva.si/kljucni-dokument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uradni-list.si/glasilo-uradni-list-rs/vsebina/2023-01-0403/uredba-o-izvajanju-uredb-eu-in-euratom-na-podrocju-izvajanja-evropske-kohezijske-politike-v-obdobju-2021-2027-za-cilj-nalozbe-za-rast-in-delovna-mesta"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eur-lex.europa.eu/legal-content/SL/TXT/?uri=CELEX:32021R1060"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uradni-list.si/1/objava.jsp?sop=2017-01-175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theme" Target="theme/theme1.xml"/><Relationship Id="rId113"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2" Type="http://schemas.openxmlformats.org/officeDocument/2006/relationships/hyperlink" Target="https://eur-lex.europa.eu/legal-content/SL/TXT/?uri=COM:2021:101:FIN" TargetMode="External"/><Relationship Id="rId1" Type="http://schemas.openxmlformats.org/officeDocument/2006/relationships/hyperlink" Target="https://eur-lex.europa.eu/legal-content/SL/TXT/?uri=CELEX%3A52016XC0723%2801%2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3049D4F-4167-42B9-BC91-2767135B9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5479</Words>
  <Characters>31231</Characters>
  <Application>Microsoft Office Word</Application>
  <DocSecurity>0</DocSecurity>
  <Lines>260</Lines>
  <Paragraphs>73</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36637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Klavdija Operčkal</dc:creator>
  <cp:keywords/>
  <dc:description/>
  <cp:lastModifiedBy>SVRK</cp:lastModifiedBy>
  <cp:revision>4</cp:revision>
  <cp:lastPrinted>2023-03-17T12:06:00Z</cp:lastPrinted>
  <dcterms:created xsi:type="dcterms:W3CDTF">2023-04-24T10:39:00Z</dcterms:created>
  <dcterms:modified xsi:type="dcterms:W3CDTF">2023-04-24T10:56:00Z</dcterms:modified>
</cp:coreProperties>
</file>