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3DB4" w14:textId="576EEC8B" w:rsidR="00390576" w:rsidRDefault="00C933E3" w:rsidP="00E17096">
      <w:pPr>
        <w:jc w:val="center"/>
        <w:rPr>
          <w:rFonts w:ascii="Arial" w:hAnsi="Arial" w:cs="Arial"/>
          <w:b/>
          <w:bCs/>
        </w:rPr>
      </w:pPr>
      <w:r w:rsidRPr="00C933E3">
        <w:rPr>
          <w:rFonts w:ascii="Arial" w:hAnsi="Arial" w:cs="Arial"/>
          <w:b/>
          <w:bCs/>
        </w:rPr>
        <w:t>Navodila za izvajanje postopkov pri porabi sredstev Solidarnostnega sklada Evropske unije v Republiki Sloveniji, prejetih za odpravo posledic poplav avgusta 2023</w:t>
      </w:r>
    </w:p>
    <w:p w14:paraId="32161AE3" w14:textId="77777777" w:rsidR="00C933E3" w:rsidRDefault="00C933E3" w:rsidP="00C933E3">
      <w:pPr>
        <w:rPr>
          <w:rFonts w:ascii="Arial" w:hAnsi="Arial" w:cs="Arial"/>
          <w:b/>
          <w:bCs/>
        </w:rPr>
      </w:pP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1293"/>
        <w:gridCol w:w="1396"/>
        <w:gridCol w:w="1417"/>
        <w:gridCol w:w="4961"/>
      </w:tblGrid>
      <w:tr w:rsidR="00A86817" w:rsidRPr="00C933E3" w14:paraId="6992480F" w14:textId="77777777" w:rsidTr="00A86817">
        <w:tc>
          <w:tcPr>
            <w:tcW w:w="1293" w:type="dxa"/>
          </w:tcPr>
          <w:p w14:paraId="1BDC2E70" w14:textId="4A3C6EA8" w:rsidR="00A86817" w:rsidRPr="00C933E3" w:rsidRDefault="00A86817" w:rsidP="00C933E3">
            <w:pPr>
              <w:rPr>
                <w:rFonts w:ascii="Arial" w:hAnsi="Arial" w:cs="Arial"/>
                <w:b/>
                <w:bCs/>
              </w:rPr>
            </w:pPr>
            <w:r w:rsidRPr="00C933E3">
              <w:rPr>
                <w:rFonts w:ascii="Arial" w:hAnsi="Arial" w:cs="Arial"/>
                <w:b/>
                <w:bCs/>
              </w:rPr>
              <w:t>Različica</w:t>
            </w:r>
          </w:p>
        </w:tc>
        <w:tc>
          <w:tcPr>
            <w:tcW w:w="1396" w:type="dxa"/>
          </w:tcPr>
          <w:p w14:paraId="68EE38AE" w14:textId="5F4CB0B5" w:rsidR="00A86817" w:rsidRPr="00C933E3" w:rsidRDefault="00A86817" w:rsidP="00C933E3">
            <w:pPr>
              <w:rPr>
                <w:rFonts w:ascii="Arial" w:hAnsi="Arial" w:cs="Arial"/>
                <w:b/>
                <w:bCs/>
              </w:rPr>
            </w:pPr>
            <w:r w:rsidRPr="00C933E3">
              <w:rPr>
                <w:rFonts w:ascii="Arial" w:hAnsi="Arial" w:cs="Arial"/>
                <w:b/>
                <w:bCs/>
              </w:rPr>
              <w:t xml:space="preserve">Datum </w:t>
            </w:r>
            <w:r>
              <w:rPr>
                <w:rFonts w:ascii="Arial" w:hAnsi="Arial" w:cs="Arial"/>
                <w:b/>
                <w:bCs/>
              </w:rPr>
              <w:t>objave</w:t>
            </w:r>
          </w:p>
        </w:tc>
        <w:tc>
          <w:tcPr>
            <w:tcW w:w="1417" w:type="dxa"/>
          </w:tcPr>
          <w:p w14:paraId="16015BAE" w14:textId="502AAB8C" w:rsidR="00A86817" w:rsidRPr="00C933E3" w:rsidRDefault="00A86817" w:rsidP="00C933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Verzija</w:t>
            </w:r>
            <w:r w:rsidRPr="00C933E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961" w:type="dxa"/>
          </w:tcPr>
          <w:p w14:paraId="4D26EE56" w14:textId="7C3B10AF" w:rsidR="00A86817" w:rsidRPr="00C933E3" w:rsidRDefault="00A86817" w:rsidP="00C933E3">
            <w:pPr>
              <w:rPr>
                <w:rFonts w:ascii="Arial" w:hAnsi="Arial" w:cs="Arial"/>
                <w:b/>
                <w:bCs/>
              </w:rPr>
            </w:pPr>
            <w:r w:rsidRPr="00C933E3">
              <w:rPr>
                <w:rFonts w:ascii="Arial" w:hAnsi="Arial" w:cs="Arial"/>
                <w:b/>
                <w:bCs/>
              </w:rPr>
              <w:t>Komentar</w:t>
            </w:r>
          </w:p>
        </w:tc>
      </w:tr>
      <w:tr w:rsidR="00A86817" w:rsidRPr="00C933E3" w14:paraId="3457D940" w14:textId="77777777" w:rsidTr="00A86817">
        <w:tc>
          <w:tcPr>
            <w:tcW w:w="1293" w:type="dxa"/>
          </w:tcPr>
          <w:p w14:paraId="2BE35A17" w14:textId="4DD6480F" w:rsidR="00A86817" w:rsidRPr="00C933E3" w:rsidRDefault="00A86817" w:rsidP="00C933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933E3">
              <w:rPr>
                <w:rFonts w:ascii="Arial" w:hAnsi="Arial" w:cs="Arial"/>
              </w:rPr>
              <w:t>eptember 2024</w:t>
            </w:r>
          </w:p>
        </w:tc>
        <w:tc>
          <w:tcPr>
            <w:tcW w:w="1396" w:type="dxa"/>
          </w:tcPr>
          <w:p w14:paraId="4C03FABF" w14:textId="29B6B307" w:rsidR="00A86817" w:rsidRPr="00C933E3" w:rsidRDefault="00A86817" w:rsidP="00C933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30.9.2024</w:t>
            </w:r>
          </w:p>
        </w:tc>
        <w:tc>
          <w:tcPr>
            <w:tcW w:w="1417" w:type="dxa"/>
          </w:tcPr>
          <w:p w14:paraId="4FB75BC9" w14:textId="5834D5CF" w:rsidR="00A86817" w:rsidRPr="00C933E3" w:rsidRDefault="00A86817" w:rsidP="00C933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Osnovna verzija</w:t>
            </w:r>
          </w:p>
        </w:tc>
        <w:tc>
          <w:tcPr>
            <w:tcW w:w="4961" w:type="dxa"/>
          </w:tcPr>
          <w:p w14:paraId="48490529" w14:textId="77777777" w:rsidR="00A86817" w:rsidRPr="00C933E3" w:rsidRDefault="00A86817" w:rsidP="00C933E3">
            <w:pPr>
              <w:rPr>
                <w:rFonts w:ascii="Arial" w:hAnsi="Arial" w:cs="Arial"/>
              </w:rPr>
            </w:pPr>
          </w:p>
        </w:tc>
      </w:tr>
      <w:tr w:rsidR="00A86817" w:rsidRPr="00C933E3" w14:paraId="27B8872C" w14:textId="77777777" w:rsidTr="00A86817">
        <w:tc>
          <w:tcPr>
            <w:tcW w:w="1293" w:type="dxa"/>
          </w:tcPr>
          <w:p w14:paraId="2936408C" w14:textId="388AA4B5" w:rsidR="00A86817" w:rsidRPr="00ED7C46" w:rsidRDefault="00A86817" w:rsidP="00C933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ED7C46">
              <w:rPr>
                <w:rFonts w:ascii="Arial" w:hAnsi="Arial" w:cs="Arial"/>
              </w:rPr>
              <w:t>ktober 2024</w:t>
            </w:r>
          </w:p>
        </w:tc>
        <w:tc>
          <w:tcPr>
            <w:tcW w:w="1396" w:type="dxa"/>
          </w:tcPr>
          <w:p w14:paraId="2156FB9A" w14:textId="2EB1DC9A" w:rsidR="00A86817" w:rsidRPr="00ED7C46" w:rsidRDefault="00A86817" w:rsidP="00C933E3">
            <w:pPr>
              <w:rPr>
                <w:rFonts w:ascii="Arial" w:hAnsi="Arial" w:cs="Arial"/>
              </w:rPr>
            </w:pPr>
            <w:r w:rsidRPr="00ED7C46">
              <w:rPr>
                <w:rFonts w:ascii="Arial" w:hAnsi="Arial" w:cs="Arial"/>
              </w:rPr>
              <w:t>24.10.2024</w:t>
            </w:r>
          </w:p>
        </w:tc>
        <w:tc>
          <w:tcPr>
            <w:tcW w:w="1417" w:type="dxa"/>
          </w:tcPr>
          <w:p w14:paraId="20FEF407" w14:textId="243D41E5" w:rsidR="00A86817" w:rsidRPr="00ED7C46" w:rsidRDefault="00A86817" w:rsidP="00C933E3">
            <w:pPr>
              <w:rPr>
                <w:rFonts w:ascii="Arial" w:hAnsi="Arial" w:cs="Arial"/>
              </w:rPr>
            </w:pPr>
            <w:r w:rsidRPr="00ED7C46">
              <w:rPr>
                <w:rFonts w:ascii="Arial" w:hAnsi="Arial" w:cs="Arial"/>
              </w:rPr>
              <w:t>Prva sprememba</w:t>
            </w:r>
          </w:p>
        </w:tc>
        <w:tc>
          <w:tcPr>
            <w:tcW w:w="4961" w:type="dxa"/>
          </w:tcPr>
          <w:p w14:paraId="54E9566E" w14:textId="54DCFE6A" w:rsidR="00A86817" w:rsidRDefault="00A86817" w:rsidP="00C273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poglavju 4 se v delu, ki se nanaša na navedbo upravičenih ukrepov, v točki B), črta besedilo »</w:t>
            </w:r>
            <w:r w:rsidRPr="00A53980">
              <w:rPr>
                <w:rFonts w:ascii="Arial" w:hAnsi="Arial" w:cs="Arial"/>
              </w:rPr>
              <w:t>t. i. intervencijski stroški</w:t>
            </w:r>
            <w:r>
              <w:rPr>
                <w:rFonts w:ascii="Arial" w:hAnsi="Arial" w:cs="Arial"/>
              </w:rPr>
              <w:t>« ter v sprotni opombi št. 9 opredeli termin »intervencijski stroški«.</w:t>
            </w:r>
          </w:p>
          <w:p w14:paraId="69D62920" w14:textId="77777777" w:rsidR="00A86817" w:rsidRDefault="00A86817" w:rsidP="00C273EF">
            <w:pPr>
              <w:jc w:val="both"/>
              <w:rPr>
                <w:rFonts w:ascii="Arial" w:hAnsi="Arial" w:cs="Arial"/>
              </w:rPr>
            </w:pPr>
          </w:p>
          <w:p w14:paraId="290F45C7" w14:textId="77777777" w:rsidR="00A86817" w:rsidRDefault="00A86817" w:rsidP="00C273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poglavju 7 in poglavju 8.2 se v delu, ki se nanaša na vodenje ločenega računovodstva, doda besedilo »ali </w:t>
            </w:r>
            <w:r w:rsidRPr="00C273EF">
              <w:rPr>
                <w:rFonts w:ascii="Arial" w:hAnsi="Arial" w:cs="Arial"/>
              </w:rPr>
              <w:t>ločeno proračunsko evidentiranje na proračunskih postavkah (tip PP 222)</w:t>
            </w:r>
            <w:r>
              <w:rPr>
                <w:rFonts w:ascii="Arial" w:hAnsi="Arial" w:cs="Arial"/>
              </w:rPr>
              <w:t>«.</w:t>
            </w:r>
          </w:p>
          <w:p w14:paraId="4A50F252" w14:textId="77777777" w:rsidR="00A86817" w:rsidRDefault="00A86817" w:rsidP="00C273EF">
            <w:pPr>
              <w:jc w:val="both"/>
              <w:rPr>
                <w:rFonts w:ascii="Arial" w:hAnsi="Arial" w:cs="Arial"/>
              </w:rPr>
            </w:pPr>
          </w:p>
          <w:p w14:paraId="39C2D84B" w14:textId="77777777" w:rsidR="00A86817" w:rsidRDefault="00A86817" w:rsidP="00C273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poglavju 8.2 se na koncu predzadnjega odstavka doda stavek »</w:t>
            </w:r>
            <w:r w:rsidRPr="00C273EF">
              <w:rPr>
                <w:rFonts w:ascii="Arial" w:hAnsi="Arial" w:cs="Arial"/>
              </w:rPr>
              <w:t>NO vodi evidenco PKS.</w:t>
            </w:r>
            <w:r>
              <w:rPr>
                <w:rFonts w:ascii="Arial" w:hAnsi="Arial" w:cs="Arial"/>
              </w:rPr>
              <w:t>«</w:t>
            </w:r>
          </w:p>
          <w:p w14:paraId="6157D48B" w14:textId="77777777" w:rsidR="00A86817" w:rsidRDefault="00A86817" w:rsidP="00C273EF">
            <w:pPr>
              <w:jc w:val="both"/>
              <w:rPr>
                <w:rFonts w:ascii="Arial" w:hAnsi="Arial" w:cs="Arial"/>
              </w:rPr>
            </w:pPr>
          </w:p>
          <w:p w14:paraId="73BE08CA" w14:textId="77777777" w:rsidR="00A86817" w:rsidRDefault="00A86817" w:rsidP="00C273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poglavju 9,2 se spremeni drugi odstavek tako, da se glasi: »</w:t>
            </w:r>
            <w:r w:rsidRPr="00C273EF">
              <w:rPr>
                <w:rFonts w:ascii="Arial" w:hAnsi="Arial" w:cs="Arial"/>
              </w:rPr>
              <w:t>Ravnanje v primeru zaznanega in prijavljenega suma goljufij opredeli NO v svojih internih postopkih oz. se smiselno uporabljajo določila Navodil organa upravljanja za finančno upravljanje evropske kohezijske politike v obdobju 2021-2027. O prijavni NO seznani tudi KO.</w:t>
            </w:r>
            <w:r>
              <w:rPr>
                <w:rFonts w:ascii="Arial" w:hAnsi="Arial" w:cs="Arial"/>
              </w:rPr>
              <w:t>«</w:t>
            </w:r>
          </w:p>
          <w:p w14:paraId="07D440A9" w14:textId="77777777" w:rsidR="00A86817" w:rsidRDefault="00A86817" w:rsidP="00C273EF">
            <w:pPr>
              <w:jc w:val="both"/>
              <w:rPr>
                <w:rFonts w:ascii="Arial" w:hAnsi="Arial" w:cs="Arial"/>
              </w:rPr>
            </w:pPr>
          </w:p>
          <w:p w14:paraId="5C3F08BA" w14:textId="49A1FBD7" w:rsidR="00A86817" w:rsidRDefault="00A86817" w:rsidP="00C273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Prilogi 1 k navodilom se spremeni naslov v 10., 12. in 13. stolpcu tabele ter v opombi št. 23 črta stavek »</w:t>
            </w:r>
            <w:r w:rsidRPr="00C273EF">
              <w:rPr>
                <w:rFonts w:ascii="Arial" w:hAnsi="Arial" w:cs="Arial"/>
              </w:rPr>
              <w:t>S tem smo na varni strani certificiranja upravičenih stroškov oziroma izdatkov v višini dodeljenih nepovratnih virov SSEU.</w:t>
            </w:r>
            <w:r>
              <w:rPr>
                <w:rFonts w:ascii="Arial" w:hAnsi="Arial" w:cs="Arial"/>
              </w:rPr>
              <w:t>« Opomba št. 23 se v novi verziji navodil oštevilči s št. 24.</w:t>
            </w:r>
          </w:p>
          <w:p w14:paraId="737262ED" w14:textId="77777777" w:rsidR="00A86817" w:rsidRDefault="00A86817" w:rsidP="00C273EF">
            <w:pPr>
              <w:jc w:val="both"/>
              <w:rPr>
                <w:rFonts w:ascii="Arial" w:hAnsi="Arial" w:cs="Arial"/>
              </w:rPr>
            </w:pPr>
          </w:p>
          <w:p w14:paraId="648508A4" w14:textId="3BAD6AAB" w:rsidR="00A86817" w:rsidRDefault="00A86817" w:rsidP="00C273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prilogi 2 k navodilom se:</w:t>
            </w:r>
          </w:p>
          <w:p w14:paraId="4F2DC31A" w14:textId="381BBE93" w:rsidR="00A86817" w:rsidRDefault="00A86817" w:rsidP="00C273EF">
            <w:pPr>
              <w:pStyle w:val="Odstavekseznama"/>
              <w:numPr>
                <w:ilvl w:val="0"/>
                <w:numId w:val="1"/>
              </w:numPr>
              <w:ind w:left="322"/>
              <w:jc w:val="both"/>
              <w:rPr>
                <w:rFonts w:ascii="Arial" w:hAnsi="Arial" w:cs="Arial"/>
              </w:rPr>
            </w:pPr>
            <w:r w:rsidRPr="00C74619">
              <w:rPr>
                <w:rFonts w:ascii="Arial" w:hAnsi="Arial" w:cs="Arial"/>
              </w:rPr>
              <w:t>v poglavju »Analiza tveganja« v prvem odstavku doda besedilo »da se z vzorčno kontrolo zagotavlja«</w:t>
            </w:r>
            <w:r>
              <w:rPr>
                <w:rFonts w:ascii="Arial" w:hAnsi="Arial" w:cs="Arial"/>
              </w:rPr>
              <w:t>;</w:t>
            </w:r>
          </w:p>
          <w:p w14:paraId="3D5FAE25" w14:textId="1604C286" w:rsidR="00A86817" w:rsidRDefault="00A86817" w:rsidP="00C74619">
            <w:pPr>
              <w:pStyle w:val="Odstavekseznama"/>
              <w:numPr>
                <w:ilvl w:val="0"/>
                <w:numId w:val="1"/>
              </w:numPr>
              <w:ind w:left="322"/>
              <w:jc w:val="both"/>
              <w:rPr>
                <w:rFonts w:ascii="Arial" w:hAnsi="Arial" w:cs="Arial"/>
              </w:rPr>
            </w:pPr>
            <w:r w:rsidRPr="00C74619">
              <w:rPr>
                <w:rFonts w:ascii="Arial" w:hAnsi="Arial" w:cs="Arial"/>
              </w:rPr>
              <w:t>v poglavju »Stopnje izdelave analize tveganja in dejavniki tveganja za PKS« v delu, ki se nanaša na dejavnike tveganja besedilo spremeni tako, da se glasi: »Predvideno je, da so operacije z najvišjimi izdatki oz. najvišji zahtevki ali računi na tej operaciji v posameznem letu bolj tvegane.«</w:t>
            </w:r>
            <w:r>
              <w:rPr>
                <w:rFonts w:ascii="Arial" w:hAnsi="Arial" w:cs="Arial"/>
              </w:rPr>
              <w:t>;</w:t>
            </w:r>
          </w:p>
          <w:p w14:paraId="1F1FA003" w14:textId="5C0682BD" w:rsidR="00A86817" w:rsidRDefault="00A86817" w:rsidP="00C74619">
            <w:pPr>
              <w:pStyle w:val="Odstavekseznama"/>
              <w:numPr>
                <w:ilvl w:val="0"/>
                <w:numId w:val="1"/>
              </w:numPr>
              <w:ind w:left="3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poglavju »</w:t>
            </w:r>
            <w:r w:rsidRPr="00C74619">
              <w:rPr>
                <w:rFonts w:ascii="Arial" w:hAnsi="Arial" w:cs="Arial"/>
              </w:rPr>
              <w:t>Razvrščanje operacij glede na tveganje in določitev pogostosti, obsega in pokritosti PKS</w:t>
            </w:r>
            <w:r>
              <w:rPr>
                <w:rFonts w:ascii="Arial" w:hAnsi="Arial" w:cs="Arial"/>
              </w:rPr>
              <w:t>« v četrtem odstavku besedilo spremeni tako, da se glasi: »</w:t>
            </w:r>
            <w:r w:rsidRPr="00C74619">
              <w:rPr>
                <w:rFonts w:ascii="Arial" w:hAnsi="Arial" w:cs="Arial"/>
              </w:rPr>
              <w:t xml:space="preserve">PKS se izvede na vzorcu 5 % števila operacij z najvišjimi </w:t>
            </w:r>
            <w:r w:rsidRPr="00C74619">
              <w:rPr>
                <w:rFonts w:ascii="Arial" w:hAnsi="Arial" w:cs="Arial"/>
              </w:rPr>
              <w:lastRenderedPageBreak/>
              <w:t>izdatki v posameznem letu. V kolikor je v vzorcu majhno število operacij, je potrebno upoštevati, da se PKS izvede vsaj na eni operaciji. V okviru posameznega PKS se na operaciji preveri postopek izbire izvajalca za ZZI oz. račun, ki je v vzorcu.</w:t>
            </w:r>
            <w:r>
              <w:rPr>
                <w:rFonts w:ascii="Arial" w:hAnsi="Arial" w:cs="Arial"/>
              </w:rPr>
              <w:t>«</w:t>
            </w:r>
          </w:p>
          <w:p w14:paraId="6EFB56CF" w14:textId="45AB109B" w:rsidR="00A86817" w:rsidRDefault="00A86817" w:rsidP="00C74619">
            <w:pPr>
              <w:pStyle w:val="Odstavekseznama"/>
              <w:numPr>
                <w:ilvl w:val="0"/>
                <w:numId w:val="1"/>
              </w:numPr>
              <w:ind w:left="3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opravijo drugi manjši redakcijski popravki.</w:t>
            </w:r>
          </w:p>
          <w:p w14:paraId="4CF69DEC" w14:textId="77777777" w:rsidR="00A86817" w:rsidRDefault="00A86817" w:rsidP="00C74619">
            <w:pPr>
              <w:jc w:val="both"/>
              <w:rPr>
                <w:rFonts w:ascii="Arial" w:hAnsi="Arial" w:cs="Arial"/>
              </w:rPr>
            </w:pPr>
          </w:p>
          <w:p w14:paraId="307BB53D" w14:textId="5CA90408" w:rsidR="00A86817" w:rsidRDefault="00A86817" w:rsidP="00C746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prilogi 3 k navodilom se:</w:t>
            </w:r>
          </w:p>
          <w:p w14:paraId="22362614" w14:textId="05D29F40" w:rsidR="00A86817" w:rsidRDefault="00A86817" w:rsidP="00C74619">
            <w:pPr>
              <w:pStyle w:val="Odstavekseznama"/>
              <w:numPr>
                <w:ilvl w:val="0"/>
                <w:numId w:val="1"/>
              </w:numPr>
              <w:ind w:left="3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poglavju »Ključne vsebine PKS« črtata alinea, ki se nanaša na spremljanje prihodkov v okviru operacij (to besedilo se črta tudi v vzorcu kontrolnega lista za izvedbo PKS) ter deloma besedilo zadnje alineje.</w:t>
            </w:r>
          </w:p>
          <w:p w14:paraId="6FE4630B" w14:textId="61AE38BA" w:rsidR="00A86817" w:rsidRPr="00C74619" w:rsidRDefault="00A86817" w:rsidP="00A53980">
            <w:pPr>
              <w:pStyle w:val="Odstavekseznama"/>
              <w:numPr>
                <w:ilvl w:val="0"/>
                <w:numId w:val="1"/>
              </w:numPr>
              <w:ind w:left="3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opravijo drugi manjši redakcijski popravki v tekstu priloge 3 in vzorcu kontrolnega lista za izvedbo PKS).</w:t>
            </w:r>
          </w:p>
        </w:tc>
      </w:tr>
      <w:tr w:rsidR="00A86817" w:rsidRPr="00C933E3" w14:paraId="6393D20A" w14:textId="77777777" w:rsidTr="00A86817">
        <w:tc>
          <w:tcPr>
            <w:tcW w:w="1293" w:type="dxa"/>
          </w:tcPr>
          <w:p w14:paraId="6D26654B" w14:textId="77777777" w:rsidR="00A86817" w:rsidRPr="00C933E3" w:rsidRDefault="00A86817" w:rsidP="00C933E3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14:paraId="7508E4EE" w14:textId="6904CADD" w:rsidR="00A86817" w:rsidRPr="00C933E3" w:rsidRDefault="00A86817" w:rsidP="00C933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14373DF" w14:textId="77777777" w:rsidR="00A86817" w:rsidRPr="00C933E3" w:rsidRDefault="00A86817" w:rsidP="00C933E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3C12421" w14:textId="77777777" w:rsidR="00A86817" w:rsidRPr="00C933E3" w:rsidRDefault="00A86817" w:rsidP="00C933E3">
            <w:pPr>
              <w:rPr>
                <w:rFonts w:ascii="Arial" w:hAnsi="Arial" w:cs="Arial"/>
              </w:rPr>
            </w:pPr>
          </w:p>
        </w:tc>
      </w:tr>
      <w:tr w:rsidR="00A86817" w:rsidRPr="00C933E3" w14:paraId="1239C57D" w14:textId="77777777" w:rsidTr="00A86817">
        <w:tc>
          <w:tcPr>
            <w:tcW w:w="1293" w:type="dxa"/>
          </w:tcPr>
          <w:p w14:paraId="38EDB17C" w14:textId="77777777" w:rsidR="00A86817" w:rsidRPr="00C933E3" w:rsidRDefault="00A86817" w:rsidP="00C933E3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14:paraId="11BEB273" w14:textId="0322BC29" w:rsidR="00A86817" w:rsidRPr="00C933E3" w:rsidRDefault="00A86817" w:rsidP="00C933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BD0956E" w14:textId="77777777" w:rsidR="00A86817" w:rsidRPr="00C933E3" w:rsidRDefault="00A86817" w:rsidP="00C933E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018AE1" w14:textId="77777777" w:rsidR="00A86817" w:rsidRPr="00C933E3" w:rsidRDefault="00A86817" w:rsidP="00C933E3">
            <w:pPr>
              <w:rPr>
                <w:rFonts w:ascii="Arial" w:hAnsi="Arial" w:cs="Arial"/>
              </w:rPr>
            </w:pPr>
          </w:p>
        </w:tc>
      </w:tr>
      <w:tr w:rsidR="00A86817" w:rsidRPr="00C933E3" w14:paraId="63FA0A65" w14:textId="77777777" w:rsidTr="00A86817">
        <w:tc>
          <w:tcPr>
            <w:tcW w:w="1293" w:type="dxa"/>
          </w:tcPr>
          <w:p w14:paraId="4D5A07AE" w14:textId="77777777" w:rsidR="00A86817" w:rsidRPr="00C933E3" w:rsidRDefault="00A86817" w:rsidP="00C933E3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14:paraId="11E56BB1" w14:textId="1C9F1BFB" w:rsidR="00A86817" w:rsidRPr="00C933E3" w:rsidRDefault="00A86817" w:rsidP="00C933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96111BC" w14:textId="77777777" w:rsidR="00A86817" w:rsidRPr="00C933E3" w:rsidRDefault="00A86817" w:rsidP="00C933E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BF22820" w14:textId="77777777" w:rsidR="00A86817" w:rsidRPr="00C933E3" w:rsidRDefault="00A86817" w:rsidP="00C933E3">
            <w:pPr>
              <w:rPr>
                <w:rFonts w:ascii="Arial" w:hAnsi="Arial" w:cs="Arial"/>
              </w:rPr>
            </w:pPr>
          </w:p>
        </w:tc>
      </w:tr>
      <w:tr w:rsidR="00A86817" w:rsidRPr="00C933E3" w14:paraId="684B1FF5" w14:textId="77777777" w:rsidTr="00A86817">
        <w:tc>
          <w:tcPr>
            <w:tcW w:w="1293" w:type="dxa"/>
          </w:tcPr>
          <w:p w14:paraId="0A6DBC6E" w14:textId="77777777" w:rsidR="00A86817" w:rsidRPr="00C933E3" w:rsidRDefault="00A86817" w:rsidP="00C933E3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14:paraId="2EE2857A" w14:textId="0BA3AB7D" w:rsidR="00A86817" w:rsidRPr="00C933E3" w:rsidRDefault="00A86817" w:rsidP="00C933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3277808" w14:textId="77777777" w:rsidR="00A86817" w:rsidRPr="00C933E3" w:rsidRDefault="00A86817" w:rsidP="00C933E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C349529" w14:textId="77777777" w:rsidR="00A86817" w:rsidRPr="00C933E3" w:rsidRDefault="00A86817" w:rsidP="00C933E3">
            <w:pPr>
              <w:rPr>
                <w:rFonts w:ascii="Arial" w:hAnsi="Arial" w:cs="Arial"/>
              </w:rPr>
            </w:pPr>
          </w:p>
        </w:tc>
      </w:tr>
      <w:tr w:rsidR="00A86817" w:rsidRPr="00C933E3" w14:paraId="3D312EC5" w14:textId="77777777" w:rsidTr="00A86817">
        <w:tc>
          <w:tcPr>
            <w:tcW w:w="1293" w:type="dxa"/>
          </w:tcPr>
          <w:p w14:paraId="2515E095" w14:textId="77777777" w:rsidR="00A86817" w:rsidRPr="00C933E3" w:rsidRDefault="00A86817" w:rsidP="00C933E3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14:paraId="53558128" w14:textId="2F1B1EB7" w:rsidR="00A86817" w:rsidRPr="00C933E3" w:rsidRDefault="00A86817" w:rsidP="00C933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248AAE2" w14:textId="77777777" w:rsidR="00A86817" w:rsidRPr="00C933E3" w:rsidRDefault="00A86817" w:rsidP="00C933E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D0614B" w14:textId="77777777" w:rsidR="00A86817" w:rsidRPr="00C933E3" w:rsidRDefault="00A86817" w:rsidP="00C933E3">
            <w:pPr>
              <w:rPr>
                <w:rFonts w:ascii="Arial" w:hAnsi="Arial" w:cs="Arial"/>
              </w:rPr>
            </w:pPr>
          </w:p>
        </w:tc>
      </w:tr>
    </w:tbl>
    <w:p w14:paraId="79D09B51" w14:textId="77777777" w:rsidR="00C933E3" w:rsidRPr="00C933E3" w:rsidRDefault="00C933E3" w:rsidP="00C933E3">
      <w:pPr>
        <w:rPr>
          <w:rFonts w:ascii="Arial" w:hAnsi="Arial" w:cs="Arial"/>
        </w:rPr>
      </w:pPr>
    </w:p>
    <w:sectPr w:rsidR="00C933E3" w:rsidRPr="00C9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10E96"/>
    <w:multiLevelType w:val="hybridMultilevel"/>
    <w:tmpl w:val="968AB6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D0A00"/>
    <w:multiLevelType w:val="hybridMultilevel"/>
    <w:tmpl w:val="C370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827996">
    <w:abstractNumId w:val="0"/>
  </w:num>
  <w:num w:numId="2" w16cid:durableId="198635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E3"/>
    <w:rsid w:val="00226AC7"/>
    <w:rsid w:val="00390576"/>
    <w:rsid w:val="00542BC7"/>
    <w:rsid w:val="00A53980"/>
    <w:rsid w:val="00A86817"/>
    <w:rsid w:val="00C15433"/>
    <w:rsid w:val="00C273EF"/>
    <w:rsid w:val="00C74619"/>
    <w:rsid w:val="00C933E3"/>
    <w:rsid w:val="00D44BB7"/>
    <w:rsid w:val="00E17096"/>
    <w:rsid w:val="00ED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10356"/>
  <w15:chartTrackingRefBased/>
  <w15:docId w15:val="{B2C77D83-C3DC-4570-835C-0061E87E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9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74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Goropečnik</dc:creator>
  <cp:keywords/>
  <dc:description/>
  <cp:lastModifiedBy>Gregor Goropečnik</cp:lastModifiedBy>
  <cp:revision>6</cp:revision>
  <dcterms:created xsi:type="dcterms:W3CDTF">2024-10-24T06:40:00Z</dcterms:created>
  <dcterms:modified xsi:type="dcterms:W3CDTF">2024-10-24T10:37:00Z</dcterms:modified>
</cp:coreProperties>
</file>