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7F01A" w14:textId="77777777" w:rsidR="00A51314" w:rsidRPr="008B0080" w:rsidRDefault="00A51314" w:rsidP="003A247E">
      <w:pPr>
        <w:spacing w:line="240" w:lineRule="auto"/>
        <w:ind w:left="-142"/>
        <w:jc w:val="both"/>
        <w:rPr>
          <w:rFonts w:ascii="Republika" w:hAnsi="Republika" w:cs="Arial"/>
          <w:b/>
          <w:sz w:val="22"/>
          <w:szCs w:val="22"/>
          <w:lang w:val="sl-SI"/>
        </w:rPr>
      </w:pPr>
    </w:p>
    <w:p w14:paraId="1D22F4D5" w14:textId="77777777" w:rsidR="00A51314" w:rsidRPr="008B0080" w:rsidRDefault="00A51314" w:rsidP="003A247E">
      <w:pPr>
        <w:spacing w:line="240" w:lineRule="auto"/>
        <w:ind w:left="-142"/>
        <w:jc w:val="both"/>
        <w:rPr>
          <w:rFonts w:ascii="Republika" w:hAnsi="Republika" w:cs="Arial"/>
          <w:b/>
          <w:sz w:val="22"/>
          <w:szCs w:val="22"/>
          <w:lang w:val="sl-SI"/>
        </w:rPr>
      </w:pPr>
    </w:p>
    <w:p w14:paraId="61174B9F" w14:textId="77777777" w:rsidR="00A51314" w:rsidRPr="008B0080" w:rsidRDefault="00A51314" w:rsidP="003A247E">
      <w:pPr>
        <w:spacing w:line="240" w:lineRule="auto"/>
        <w:ind w:left="-142"/>
        <w:jc w:val="both"/>
        <w:rPr>
          <w:rFonts w:ascii="Republika" w:hAnsi="Republika" w:cs="Arial"/>
          <w:b/>
          <w:sz w:val="22"/>
          <w:szCs w:val="22"/>
          <w:lang w:val="sl-SI"/>
        </w:rPr>
      </w:pPr>
    </w:p>
    <w:p w14:paraId="55BCEE19" w14:textId="77777777" w:rsidR="00A51314" w:rsidRPr="008B0080" w:rsidRDefault="00A51314" w:rsidP="003A247E">
      <w:pPr>
        <w:spacing w:line="240" w:lineRule="auto"/>
        <w:ind w:left="-142"/>
        <w:jc w:val="both"/>
        <w:rPr>
          <w:rFonts w:ascii="Republika" w:hAnsi="Republika" w:cs="Arial"/>
          <w:b/>
          <w:sz w:val="22"/>
          <w:szCs w:val="22"/>
          <w:lang w:val="sl-SI"/>
        </w:rPr>
      </w:pPr>
    </w:p>
    <w:p w14:paraId="4C071F08" w14:textId="77777777" w:rsidR="00A51314" w:rsidRPr="008B0080" w:rsidRDefault="00A51314" w:rsidP="003A247E">
      <w:pPr>
        <w:spacing w:line="240" w:lineRule="auto"/>
        <w:ind w:left="-142"/>
        <w:jc w:val="both"/>
        <w:rPr>
          <w:rFonts w:ascii="Republika" w:hAnsi="Republika" w:cs="Arial"/>
          <w:b/>
          <w:sz w:val="22"/>
          <w:szCs w:val="22"/>
          <w:lang w:val="sl-SI"/>
        </w:rPr>
      </w:pPr>
    </w:p>
    <w:p w14:paraId="483E499A" w14:textId="77777777" w:rsidR="00A51314" w:rsidRPr="008B0080" w:rsidRDefault="00A51314" w:rsidP="003A247E">
      <w:pPr>
        <w:spacing w:line="240" w:lineRule="auto"/>
        <w:ind w:left="-142"/>
        <w:jc w:val="both"/>
        <w:rPr>
          <w:rFonts w:ascii="Republika" w:hAnsi="Republika" w:cs="Arial"/>
          <w:b/>
          <w:sz w:val="22"/>
          <w:szCs w:val="22"/>
          <w:lang w:val="sl-SI"/>
        </w:rPr>
      </w:pPr>
    </w:p>
    <w:p w14:paraId="6CD64903" w14:textId="0DA07854" w:rsidR="00A51314" w:rsidRPr="008B0080" w:rsidRDefault="00A51314" w:rsidP="00F304BE">
      <w:pPr>
        <w:spacing w:line="240" w:lineRule="auto"/>
        <w:jc w:val="both"/>
        <w:rPr>
          <w:rFonts w:ascii="Republika" w:hAnsi="Republika" w:cs="Arial"/>
          <w:b/>
          <w:sz w:val="22"/>
          <w:szCs w:val="22"/>
          <w:lang w:val="sl-SI"/>
        </w:rPr>
      </w:pPr>
    </w:p>
    <w:p w14:paraId="73BBE5C8" w14:textId="77777777" w:rsidR="00A51314" w:rsidRPr="008B0080" w:rsidRDefault="00A51314" w:rsidP="003A247E">
      <w:pPr>
        <w:spacing w:line="240" w:lineRule="auto"/>
        <w:ind w:left="-142"/>
        <w:jc w:val="both"/>
        <w:rPr>
          <w:rFonts w:ascii="Republika" w:hAnsi="Republika" w:cs="Arial"/>
          <w:b/>
          <w:sz w:val="22"/>
          <w:szCs w:val="22"/>
          <w:lang w:val="sl-SI"/>
        </w:rPr>
      </w:pPr>
    </w:p>
    <w:p w14:paraId="0A6B26DD" w14:textId="77777777" w:rsidR="00A51314" w:rsidRPr="008B0080" w:rsidRDefault="00A51314" w:rsidP="003A247E">
      <w:pPr>
        <w:spacing w:line="240" w:lineRule="auto"/>
        <w:ind w:left="-142"/>
        <w:jc w:val="both"/>
        <w:rPr>
          <w:rFonts w:ascii="Republika" w:hAnsi="Republika" w:cs="Arial"/>
          <w:b/>
          <w:sz w:val="22"/>
          <w:szCs w:val="22"/>
          <w:lang w:val="sl-SI"/>
        </w:rPr>
      </w:pPr>
    </w:p>
    <w:p w14:paraId="4BBEB3D7" w14:textId="77777777" w:rsidR="00A51314" w:rsidRPr="008B0080" w:rsidRDefault="00A51314" w:rsidP="003A247E">
      <w:pPr>
        <w:spacing w:line="240" w:lineRule="auto"/>
        <w:ind w:left="-142"/>
        <w:jc w:val="both"/>
        <w:rPr>
          <w:rFonts w:ascii="Republika" w:hAnsi="Republika" w:cs="Arial"/>
          <w:b/>
          <w:sz w:val="22"/>
          <w:szCs w:val="22"/>
          <w:lang w:val="sl-SI"/>
        </w:rPr>
      </w:pPr>
    </w:p>
    <w:p w14:paraId="6E062ADA" w14:textId="77777777" w:rsidR="00A51314" w:rsidRPr="008B0080" w:rsidRDefault="00A51314" w:rsidP="003A247E">
      <w:pPr>
        <w:spacing w:line="240" w:lineRule="auto"/>
        <w:ind w:left="-142"/>
        <w:jc w:val="both"/>
        <w:rPr>
          <w:rFonts w:ascii="Republika" w:hAnsi="Republika" w:cs="Arial"/>
          <w:b/>
          <w:sz w:val="22"/>
          <w:szCs w:val="22"/>
          <w:lang w:val="sl-SI"/>
        </w:rPr>
      </w:pPr>
    </w:p>
    <w:p w14:paraId="0BDCA777" w14:textId="77777777" w:rsidR="008B0080" w:rsidRPr="00AD420A" w:rsidRDefault="008B0080" w:rsidP="008B0080">
      <w:pPr>
        <w:spacing w:line="240" w:lineRule="auto"/>
        <w:jc w:val="center"/>
        <w:rPr>
          <w:rFonts w:cs="Arial"/>
          <w:b/>
          <w:sz w:val="32"/>
          <w:szCs w:val="32"/>
          <w:lang w:val="sl-SI"/>
        </w:rPr>
      </w:pPr>
      <w:r w:rsidRPr="00AD420A">
        <w:rPr>
          <w:rFonts w:cs="Arial"/>
          <w:b/>
          <w:sz w:val="32"/>
          <w:szCs w:val="32"/>
          <w:lang w:val="sl-SI"/>
        </w:rPr>
        <w:t xml:space="preserve">NAVODILA ORGANA UPRAVLJANJA </w:t>
      </w:r>
    </w:p>
    <w:p w14:paraId="4F63A821" w14:textId="437AF358" w:rsidR="008B0080" w:rsidRPr="00AD420A" w:rsidRDefault="008B0080" w:rsidP="008B0080">
      <w:pPr>
        <w:spacing w:line="240" w:lineRule="auto"/>
        <w:jc w:val="center"/>
        <w:rPr>
          <w:rFonts w:cs="Arial"/>
          <w:b/>
          <w:sz w:val="32"/>
          <w:szCs w:val="32"/>
          <w:lang w:val="sl-SI"/>
        </w:rPr>
      </w:pPr>
      <w:r w:rsidRPr="00AD420A">
        <w:rPr>
          <w:rFonts w:cs="Arial"/>
          <w:b/>
          <w:sz w:val="32"/>
          <w:szCs w:val="32"/>
          <w:lang w:val="sl-SI"/>
        </w:rPr>
        <w:t>O IZPOLNJEVANJU POGOJEV ZA OPRAVLJANJE NALOG POSREDNIŠKEGA TELESA V PROGRAMSKEM OBDOBJU</w:t>
      </w:r>
    </w:p>
    <w:p w14:paraId="3D35E536" w14:textId="77777777" w:rsidR="008B0080" w:rsidRPr="00AD420A" w:rsidRDefault="008B0080" w:rsidP="008B0080">
      <w:pPr>
        <w:spacing w:line="240" w:lineRule="auto"/>
        <w:jc w:val="center"/>
        <w:rPr>
          <w:rFonts w:cs="Arial"/>
          <w:b/>
          <w:sz w:val="32"/>
          <w:szCs w:val="32"/>
          <w:lang w:val="sl-SI"/>
        </w:rPr>
      </w:pPr>
      <w:r w:rsidRPr="00AD420A">
        <w:rPr>
          <w:rFonts w:cs="Arial"/>
          <w:b/>
          <w:sz w:val="32"/>
          <w:szCs w:val="32"/>
          <w:lang w:val="sl-SI"/>
        </w:rPr>
        <w:t>2021 – 2027</w:t>
      </w:r>
    </w:p>
    <w:p w14:paraId="0353A8D4" w14:textId="65B4B60C" w:rsidR="00A51314" w:rsidRPr="008B0080" w:rsidRDefault="00A51314" w:rsidP="003A247E">
      <w:pPr>
        <w:spacing w:line="240" w:lineRule="auto"/>
        <w:ind w:left="-142"/>
        <w:jc w:val="both"/>
        <w:rPr>
          <w:rFonts w:ascii="Republika" w:hAnsi="Republika" w:cs="Arial"/>
          <w:b/>
          <w:sz w:val="22"/>
          <w:szCs w:val="22"/>
          <w:lang w:val="sl-SI"/>
        </w:rPr>
      </w:pPr>
    </w:p>
    <w:p w14:paraId="4D0A6539" w14:textId="454DE08C" w:rsidR="00A51314" w:rsidRPr="008B0080" w:rsidRDefault="00A51314" w:rsidP="002A698D">
      <w:pPr>
        <w:spacing w:line="240" w:lineRule="auto"/>
        <w:jc w:val="both"/>
        <w:rPr>
          <w:rFonts w:ascii="Republika" w:hAnsi="Republika" w:cs="Arial"/>
          <w:b/>
          <w:sz w:val="22"/>
          <w:szCs w:val="22"/>
          <w:lang w:val="sl-SI"/>
        </w:rPr>
      </w:pPr>
    </w:p>
    <w:p w14:paraId="1E3D6E97" w14:textId="515E38AD" w:rsidR="00A51314" w:rsidRPr="008B0080" w:rsidRDefault="00A51314" w:rsidP="003A247E">
      <w:pPr>
        <w:spacing w:line="240" w:lineRule="auto"/>
        <w:ind w:left="-142"/>
        <w:jc w:val="both"/>
        <w:rPr>
          <w:rFonts w:ascii="Republika" w:hAnsi="Republika" w:cs="Arial"/>
          <w:b/>
          <w:sz w:val="22"/>
          <w:szCs w:val="22"/>
          <w:lang w:val="sl-SI"/>
        </w:rPr>
      </w:pPr>
    </w:p>
    <w:p w14:paraId="35C85F9D" w14:textId="70F1A50F" w:rsidR="00A51314" w:rsidRPr="008B0080" w:rsidRDefault="00A51314" w:rsidP="003A247E">
      <w:pPr>
        <w:spacing w:line="240" w:lineRule="auto"/>
        <w:ind w:left="-142"/>
        <w:jc w:val="both"/>
        <w:rPr>
          <w:rFonts w:ascii="Republika" w:hAnsi="Republika" w:cs="Arial"/>
          <w:b/>
          <w:sz w:val="22"/>
          <w:szCs w:val="22"/>
          <w:lang w:val="sl-SI"/>
        </w:rPr>
      </w:pPr>
    </w:p>
    <w:p w14:paraId="6308CBD2" w14:textId="57A901FE" w:rsidR="00A51314" w:rsidRPr="008B0080" w:rsidRDefault="002A698D" w:rsidP="00F304BE">
      <w:pPr>
        <w:spacing w:line="240" w:lineRule="auto"/>
        <w:ind w:left="-142"/>
        <w:jc w:val="center"/>
        <w:rPr>
          <w:rFonts w:ascii="Republika" w:hAnsi="Republika" w:cs="Arial"/>
          <w:b/>
          <w:sz w:val="22"/>
          <w:szCs w:val="22"/>
          <w:lang w:val="sl-SI"/>
        </w:rPr>
      </w:pPr>
      <w:r w:rsidRPr="008B0080">
        <w:rPr>
          <w:noProof/>
          <w:lang w:val="sl-SI" w:eastAsia="sl-SI"/>
        </w:rPr>
        <mc:AlternateContent>
          <mc:Choice Requires="wpg">
            <w:drawing>
              <wp:anchor distT="0" distB="0" distL="114300" distR="114300" simplePos="0" relativeHeight="251663360" behindDoc="0" locked="0" layoutInCell="1" allowOverlap="1" wp14:anchorId="3E850DC3" wp14:editId="2CCCE63E">
                <wp:simplePos x="0" y="0"/>
                <wp:positionH relativeFrom="column">
                  <wp:posOffset>1451379</wp:posOffset>
                </wp:positionH>
                <wp:positionV relativeFrom="paragraph">
                  <wp:posOffset>57150</wp:posOffset>
                </wp:positionV>
                <wp:extent cx="2445328" cy="2088935"/>
                <wp:effectExtent l="0" t="0" r="0" b="6985"/>
                <wp:wrapNone/>
                <wp:docPr id="48"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8"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9"/>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C582B0" id="Skupina 5" o:spid="_x0000_s1026" style="position:absolute;margin-left:114.3pt;margin-top:4.5pt;width:192.55pt;height:164.5pt;z-index:251663360;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9"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">
                  <v:imagedata r:id="rId10" o:title="" croptop="1952f" cropbottom="30753f" cropleft="5818f" cropright="5379f"/>
                  <v:path arrowok="t"/>
                </v:shape>
                <v:shape id="Slika 50"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">
                  <v:imagedata r:id="rId11" o:title=""/>
                  <v:path arrowok="t"/>
                </v:shape>
              </v:group>
            </w:pict>
          </mc:Fallback>
        </mc:AlternateContent>
      </w:r>
      <w:r w:rsidRPr="008B0080">
        <w:rPr>
          <w:noProof/>
          <w:lang w:val="sl-SI" w:eastAsia="sl-SI"/>
        </w:rPr>
        <w:t xml:space="preserve"> </w:t>
      </w:r>
    </w:p>
    <w:p w14:paraId="6380238F" w14:textId="34ED6EBB" w:rsidR="00A51314" w:rsidRPr="008B0080" w:rsidRDefault="00A51314" w:rsidP="003A247E">
      <w:pPr>
        <w:spacing w:line="240" w:lineRule="auto"/>
        <w:ind w:left="-142"/>
        <w:jc w:val="both"/>
        <w:rPr>
          <w:rFonts w:ascii="Republika" w:hAnsi="Republika" w:cs="Arial"/>
          <w:b/>
          <w:sz w:val="22"/>
          <w:szCs w:val="22"/>
          <w:lang w:val="sl-SI"/>
        </w:rPr>
      </w:pPr>
    </w:p>
    <w:p w14:paraId="45E110D9" w14:textId="4F47C23D" w:rsidR="00A51314" w:rsidRPr="008B0080" w:rsidRDefault="00A51314" w:rsidP="003A247E">
      <w:pPr>
        <w:spacing w:line="240" w:lineRule="auto"/>
        <w:ind w:left="-142"/>
        <w:jc w:val="both"/>
        <w:rPr>
          <w:rFonts w:ascii="Republika" w:hAnsi="Republika" w:cs="Arial"/>
          <w:b/>
          <w:sz w:val="22"/>
          <w:szCs w:val="22"/>
          <w:lang w:val="sl-SI"/>
        </w:rPr>
      </w:pPr>
    </w:p>
    <w:p w14:paraId="66501DE3" w14:textId="228E48BC" w:rsidR="00A51314" w:rsidRPr="008B0080" w:rsidRDefault="00A51314" w:rsidP="003A247E">
      <w:pPr>
        <w:spacing w:line="240" w:lineRule="auto"/>
        <w:ind w:left="-142"/>
        <w:jc w:val="both"/>
        <w:rPr>
          <w:rFonts w:ascii="Republika" w:hAnsi="Republika" w:cs="Arial"/>
          <w:b/>
          <w:sz w:val="22"/>
          <w:szCs w:val="22"/>
          <w:lang w:val="sl-SI"/>
        </w:rPr>
      </w:pPr>
    </w:p>
    <w:p w14:paraId="2A976B20" w14:textId="77777777" w:rsidR="00A51314" w:rsidRPr="008B0080" w:rsidRDefault="00A51314" w:rsidP="003A247E">
      <w:pPr>
        <w:spacing w:line="240" w:lineRule="auto"/>
        <w:ind w:left="-142"/>
        <w:jc w:val="both"/>
        <w:rPr>
          <w:rFonts w:ascii="Republika" w:hAnsi="Republika" w:cs="Arial"/>
          <w:b/>
          <w:sz w:val="22"/>
          <w:szCs w:val="22"/>
          <w:lang w:val="sl-SI"/>
        </w:rPr>
      </w:pPr>
    </w:p>
    <w:p w14:paraId="0DF5866A" w14:textId="77777777" w:rsidR="00A51314" w:rsidRPr="008B0080" w:rsidRDefault="00A51314" w:rsidP="003A247E">
      <w:pPr>
        <w:spacing w:line="240" w:lineRule="auto"/>
        <w:ind w:left="-142"/>
        <w:jc w:val="both"/>
        <w:rPr>
          <w:rFonts w:ascii="Republika" w:hAnsi="Republika" w:cs="Arial"/>
          <w:b/>
          <w:sz w:val="22"/>
          <w:szCs w:val="22"/>
          <w:lang w:val="sl-SI"/>
        </w:rPr>
      </w:pPr>
    </w:p>
    <w:p w14:paraId="3133C6BE" w14:textId="751DEDB3" w:rsidR="00A51314" w:rsidRPr="008B0080" w:rsidRDefault="00A51314" w:rsidP="00F304BE">
      <w:pPr>
        <w:spacing w:line="240" w:lineRule="auto"/>
        <w:jc w:val="both"/>
        <w:rPr>
          <w:rFonts w:ascii="Republika" w:hAnsi="Republika" w:cs="Arial"/>
          <w:b/>
          <w:sz w:val="22"/>
          <w:szCs w:val="22"/>
          <w:lang w:val="sl-SI"/>
        </w:rPr>
      </w:pPr>
    </w:p>
    <w:p w14:paraId="2A5C42F6" w14:textId="77777777" w:rsidR="00A51314" w:rsidRPr="008B0080" w:rsidRDefault="00A51314" w:rsidP="003A247E">
      <w:pPr>
        <w:spacing w:line="240" w:lineRule="auto"/>
        <w:ind w:left="-142"/>
        <w:jc w:val="both"/>
        <w:rPr>
          <w:rFonts w:ascii="Republika" w:hAnsi="Republika" w:cs="Arial"/>
          <w:b/>
          <w:sz w:val="22"/>
          <w:szCs w:val="22"/>
          <w:lang w:val="sl-SI"/>
        </w:rPr>
      </w:pPr>
    </w:p>
    <w:p w14:paraId="3081AC56" w14:textId="77777777" w:rsidR="00A51314" w:rsidRPr="008B0080" w:rsidRDefault="00A51314" w:rsidP="003A247E">
      <w:pPr>
        <w:spacing w:line="240" w:lineRule="auto"/>
        <w:ind w:left="-142"/>
        <w:jc w:val="both"/>
        <w:rPr>
          <w:rFonts w:ascii="Republika" w:hAnsi="Republika" w:cs="Arial"/>
          <w:b/>
          <w:sz w:val="22"/>
          <w:szCs w:val="22"/>
          <w:lang w:val="sl-SI"/>
        </w:rPr>
      </w:pPr>
    </w:p>
    <w:p w14:paraId="79BD3854" w14:textId="77777777" w:rsidR="00A51314" w:rsidRPr="008B0080" w:rsidRDefault="00A51314" w:rsidP="003A247E">
      <w:pPr>
        <w:spacing w:line="240" w:lineRule="auto"/>
        <w:ind w:left="-142"/>
        <w:jc w:val="both"/>
        <w:rPr>
          <w:rFonts w:ascii="Republika" w:hAnsi="Republika" w:cs="Arial"/>
          <w:b/>
          <w:sz w:val="22"/>
          <w:szCs w:val="22"/>
          <w:lang w:val="sl-SI"/>
        </w:rPr>
      </w:pPr>
    </w:p>
    <w:p w14:paraId="6B26ED97" w14:textId="14B1CDE7" w:rsidR="00A51314" w:rsidRPr="008B0080" w:rsidRDefault="00A51314" w:rsidP="003A247E">
      <w:pPr>
        <w:spacing w:line="240" w:lineRule="auto"/>
        <w:ind w:left="-142"/>
        <w:jc w:val="both"/>
        <w:rPr>
          <w:rFonts w:ascii="Republika" w:hAnsi="Republika" w:cs="Arial"/>
          <w:b/>
          <w:sz w:val="22"/>
          <w:szCs w:val="22"/>
          <w:lang w:val="sl-SI"/>
        </w:rPr>
      </w:pPr>
    </w:p>
    <w:p w14:paraId="0434C06F" w14:textId="76C70790" w:rsidR="002A698D" w:rsidRPr="008B0080" w:rsidRDefault="002A698D" w:rsidP="003A247E">
      <w:pPr>
        <w:spacing w:line="240" w:lineRule="auto"/>
        <w:ind w:left="-142"/>
        <w:jc w:val="both"/>
        <w:rPr>
          <w:rFonts w:ascii="Republika" w:hAnsi="Republika" w:cs="Arial"/>
          <w:b/>
          <w:sz w:val="22"/>
          <w:szCs w:val="22"/>
          <w:lang w:val="sl-SI"/>
        </w:rPr>
      </w:pPr>
    </w:p>
    <w:p w14:paraId="4C7A03B7" w14:textId="7FED6C9A" w:rsidR="002A698D" w:rsidRPr="008B0080" w:rsidRDefault="002A698D" w:rsidP="003A247E">
      <w:pPr>
        <w:spacing w:line="240" w:lineRule="auto"/>
        <w:ind w:left="-142"/>
        <w:jc w:val="both"/>
        <w:rPr>
          <w:rFonts w:ascii="Republika" w:hAnsi="Republika" w:cs="Arial"/>
          <w:b/>
          <w:sz w:val="22"/>
          <w:szCs w:val="22"/>
          <w:lang w:val="sl-SI"/>
        </w:rPr>
      </w:pPr>
    </w:p>
    <w:p w14:paraId="526C4A14" w14:textId="1F62BE1B" w:rsidR="002A698D" w:rsidRPr="008B0080" w:rsidRDefault="002A698D" w:rsidP="003A247E">
      <w:pPr>
        <w:spacing w:line="240" w:lineRule="auto"/>
        <w:ind w:left="-142"/>
        <w:jc w:val="both"/>
        <w:rPr>
          <w:rFonts w:ascii="Republika" w:hAnsi="Republika" w:cs="Arial"/>
          <w:b/>
          <w:sz w:val="22"/>
          <w:szCs w:val="22"/>
          <w:lang w:val="sl-SI"/>
        </w:rPr>
      </w:pPr>
    </w:p>
    <w:p w14:paraId="2A23C74F" w14:textId="19D58EC2" w:rsidR="002A698D" w:rsidRPr="008B0080" w:rsidRDefault="002A698D" w:rsidP="003A247E">
      <w:pPr>
        <w:spacing w:line="240" w:lineRule="auto"/>
        <w:ind w:left="-142"/>
        <w:jc w:val="both"/>
        <w:rPr>
          <w:rFonts w:ascii="Republika" w:hAnsi="Republika" w:cs="Arial"/>
          <w:b/>
          <w:sz w:val="22"/>
          <w:szCs w:val="22"/>
          <w:lang w:val="sl-SI"/>
        </w:rPr>
      </w:pPr>
    </w:p>
    <w:p w14:paraId="30D2744E" w14:textId="0C1D7945" w:rsidR="002A698D" w:rsidRPr="008B0080" w:rsidRDefault="002A698D" w:rsidP="003A247E">
      <w:pPr>
        <w:spacing w:line="240" w:lineRule="auto"/>
        <w:ind w:left="-142"/>
        <w:jc w:val="both"/>
        <w:rPr>
          <w:rFonts w:ascii="Republika" w:hAnsi="Republika" w:cs="Arial"/>
          <w:b/>
          <w:sz w:val="22"/>
          <w:szCs w:val="22"/>
          <w:lang w:val="sl-SI"/>
        </w:rPr>
      </w:pPr>
    </w:p>
    <w:p w14:paraId="61C1F7D3" w14:textId="694D367C" w:rsidR="002A698D" w:rsidRPr="008B0080" w:rsidRDefault="002A698D" w:rsidP="003A247E">
      <w:pPr>
        <w:spacing w:line="240" w:lineRule="auto"/>
        <w:ind w:left="-142"/>
        <w:jc w:val="both"/>
        <w:rPr>
          <w:rFonts w:ascii="Republika" w:hAnsi="Republika" w:cs="Arial"/>
          <w:b/>
          <w:sz w:val="22"/>
          <w:szCs w:val="22"/>
          <w:lang w:val="sl-SI"/>
        </w:rPr>
      </w:pPr>
    </w:p>
    <w:p w14:paraId="52303545" w14:textId="1E788C6F" w:rsidR="002A698D" w:rsidRPr="008B0080" w:rsidRDefault="002A698D" w:rsidP="003A247E">
      <w:pPr>
        <w:spacing w:line="240" w:lineRule="auto"/>
        <w:ind w:left="-142"/>
        <w:jc w:val="both"/>
        <w:rPr>
          <w:rFonts w:ascii="Republika" w:hAnsi="Republika" w:cs="Arial"/>
          <w:b/>
          <w:sz w:val="22"/>
          <w:szCs w:val="22"/>
          <w:lang w:val="sl-SI"/>
        </w:rPr>
      </w:pPr>
    </w:p>
    <w:p w14:paraId="11B0352D" w14:textId="2FF4B153" w:rsidR="002A698D" w:rsidRPr="008B0080" w:rsidRDefault="002A698D" w:rsidP="003A247E">
      <w:pPr>
        <w:spacing w:line="240" w:lineRule="auto"/>
        <w:ind w:left="-142"/>
        <w:jc w:val="both"/>
        <w:rPr>
          <w:rFonts w:ascii="Republika" w:hAnsi="Republika" w:cs="Arial"/>
          <w:b/>
          <w:sz w:val="22"/>
          <w:szCs w:val="22"/>
          <w:lang w:val="sl-SI"/>
        </w:rPr>
      </w:pPr>
    </w:p>
    <w:p w14:paraId="59439CE9" w14:textId="11E775BB" w:rsidR="002A698D" w:rsidRPr="008B0080" w:rsidRDefault="002A698D" w:rsidP="003A247E">
      <w:pPr>
        <w:spacing w:line="240" w:lineRule="auto"/>
        <w:ind w:left="-142"/>
        <w:jc w:val="both"/>
        <w:rPr>
          <w:rFonts w:ascii="Republika" w:hAnsi="Republika" w:cs="Arial"/>
          <w:b/>
          <w:sz w:val="22"/>
          <w:szCs w:val="22"/>
          <w:lang w:val="sl-SI"/>
        </w:rPr>
      </w:pPr>
    </w:p>
    <w:p w14:paraId="779C4DAA" w14:textId="425C5E94" w:rsidR="002A698D" w:rsidRPr="008B0080" w:rsidRDefault="002A698D" w:rsidP="003A247E">
      <w:pPr>
        <w:spacing w:line="240" w:lineRule="auto"/>
        <w:ind w:left="-142"/>
        <w:jc w:val="both"/>
        <w:rPr>
          <w:rFonts w:ascii="Republika" w:hAnsi="Republika" w:cs="Arial"/>
          <w:b/>
          <w:sz w:val="22"/>
          <w:szCs w:val="22"/>
          <w:lang w:val="sl-SI"/>
        </w:rPr>
      </w:pPr>
    </w:p>
    <w:p w14:paraId="6CA53C4A" w14:textId="412BDFF7" w:rsidR="002A698D" w:rsidRPr="008B0080" w:rsidRDefault="002A698D" w:rsidP="003A247E">
      <w:pPr>
        <w:spacing w:line="240" w:lineRule="auto"/>
        <w:ind w:left="-142"/>
        <w:jc w:val="both"/>
        <w:rPr>
          <w:rFonts w:ascii="Republika" w:hAnsi="Republika" w:cs="Arial"/>
          <w:b/>
          <w:sz w:val="22"/>
          <w:szCs w:val="22"/>
          <w:lang w:val="sl-SI"/>
        </w:rPr>
      </w:pPr>
    </w:p>
    <w:p w14:paraId="4B3BEA4F" w14:textId="77777777" w:rsidR="002A698D" w:rsidRPr="008B0080" w:rsidRDefault="002A698D" w:rsidP="003A247E">
      <w:pPr>
        <w:spacing w:line="240" w:lineRule="auto"/>
        <w:ind w:left="-142"/>
        <w:jc w:val="both"/>
        <w:rPr>
          <w:rFonts w:ascii="Republika" w:hAnsi="Republika" w:cs="Arial"/>
          <w:b/>
          <w:sz w:val="22"/>
          <w:szCs w:val="22"/>
          <w:lang w:val="sl-SI"/>
        </w:rPr>
      </w:pPr>
    </w:p>
    <w:p w14:paraId="4F75BC74" w14:textId="77777777" w:rsidR="00A51314" w:rsidRPr="008B0080" w:rsidRDefault="00A51314" w:rsidP="003A247E">
      <w:pPr>
        <w:spacing w:line="240" w:lineRule="auto"/>
        <w:ind w:left="-142"/>
        <w:jc w:val="both"/>
        <w:rPr>
          <w:rFonts w:ascii="Republika" w:hAnsi="Republika" w:cs="Arial"/>
          <w:b/>
          <w:sz w:val="22"/>
          <w:szCs w:val="22"/>
          <w:lang w:val="sl-SI"/>
        </w:rPr>
      </w:pPr>
    </w:p>
    <w:p w14:paraId="72CB9F0E" w14:textId="1753EDBF" w:rsidR="00A51314" w:rsidRPr="00AD420A" w:rsidRDefault="00055301" w:rsidP="004F33D8">
      <w:pPr>
        <w:spacing w:line="240" w:lineRule="auto"/>
        <w:ind w:left="-142"/>
        <w:jc w:val="center"/>
        <w:rPr>
          <w:rFonts w:cs="Arial"/>
          <w:szCs w:val="20"/>
          <w:lang w:val="sl-SI"/>
        </w:rPr>
      </w:pPr>
      <w:r w:rsidRPr="00AD420A">
        <w:rPr>
          <w:rFonts w:cs="Arial"/>
          <w:szCs w:val="20"/>
          <w:lang w:val="sl-SI"/>
        </w:rPr>
        <w:t>dr. Aleksander Jevšek</w:t>
      </w:r>
    </w:p>
    <w:p w14:paraId="608A094C" w14:textId="61076423" w:rsidR="00EF260C" w:rsidRPr="00AD420A" w:rsidRDefault="00A51314" w:rsidP="00EF260C">
      <w:pPr>
        <w:pStyle w:val="Telobesedila3"/>
        <w:jc w:val="center"/>
        <w:rPr>
          <w:rFonts w:cs="Arial"/>
          <w:sz w:val="20"/>
          <w:szCs w:val="20"/>
          <w:lang w:val="sl-SI"/>
        </w:rPr>
      </w:pPr>
      <w:r w:rsidRPr="00AD420A">
        <w:rPr>
          <w:rFonts w:cs="Arial"/>
          <w:sz w:val="20"/>
          <w:szCs w:val="20"/>
          <w:lang w:val="sl-SI"/>
        </w:rPr>
        <w:t>minister</w:t>
      </w:r>
    </w:p>
    <w:p w14:paraId="739989EC" w14:textId="644D228F" w:rsidR="00EF260C" w:rsidRPr="00AD420A" w:rsidRDefault="00EF260C" w:rsidP="00EF260C">
      <w:pPr>
        <w:pStyle w:val="Telobesedila3"/>
        <w:jc w:val="center"/>
        <w:rPr>
          <w:rFonts w:cs="Arial"/>
          <w:sz w:val="22"/>
          <w:szCs w:val="22"/>
          <w:lang w:val="sl-SI"/>
        </w:rPr>
      </w:pPr>
    </w:p>
    <w:p w14:paraId="7E33C3A7" w14:textId="485281AC" w:rsidR="00EF260C" w:rsidRPr="00AD420A" w:rsidRDefault="00EF260C" w:rsidP="00EF260C">
      <w:pPr>
        <w:pStyle w:val="Telobesedila3"/>
        <w:jc w:val="center"/>
        <w:rPr>
          <w:rFonts w:cs="Arial"/>
          <w:sz w:val="22"/>
          <w:szCs w:val="22"/>
          <w:lang w:val="sl-SI"/>
        </w:rPr>
      </w:pPr>
      <w:r w:rsidRPr="00AD420A">
        <w:rPr>
          <w:rFonts w:cs="Arial"/>
          <w:noProof/>
          <w:sz w:val="22"/>
          <w:szCs w:val="22"/>
          <w:lang w:val="sl-SI" w:eastAsia="sl-SI"/>
        </w:rPr>
        <mc:AlternateContent>
          <mc:Choice Requires="wps">
            <w:drawing>
              <wp:anchor distT="0" distB="0" distL="114300" distR="114300" simplePos="0" relativeHeight="251661312" behindDoc="0" locked="0" layoutInCell="1" allowOverlap="1" wp14:anchorId="066152E7" wp14:editId="2A7C2C7A">
                <wp:simplePos x="0" y="0"/>
                <wp:positionH relativeFrom="column">
                  <wp:posOffset>-217493</wp:posOffset>
                </wp:positionH>
                <wp:positionV relativeFrom="paragraph">
                  <wp:posOffset>251436</wp:posOffset>
                </wp:positionV>
                <wp:extent cx="6040582" cy="314948"/>
                <wp:effectExtent l="0" t="0" r="0" b="9525"/>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582" cy="3149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DB832" w14:textId="72CAE596" w:rsidR="008A7DC0" w:rsidRPr="00AD420A" w:rsidRDefault="008B0080" w:rsidP="00A51314">
                            <w:pPr>
                              <w:rPr>
                                <w:rFonts w:cs="Arial"/>
                                <w:szCs w:val="20"/>
                                <w:lang w:val="sl-SI"/>
                              </w:rPr>
                            </w:pPr>
                            <w:r w:rsidRPr="00AD420A">
                              <w:rPr>
                                <w:rFonts w:cs="Arial"/>
                                <w:szCs w:val="20"/>
                                <w:lang w:val="sl-SI"/>
                              </w:rPr>
                              <w:t xml:space="preserve">Ljubljana, </w:t>
                            </w:r>
                            <w:r w:rsidR="00C22B4E">
                              <w:rPr>
                                <w:rFonts w:cs="Arial"/>
                                <w:szCs w:val="20"/>
                                <w:lang w:val="sl-SI"/>
                              </w:rPr>
                              <w:t>oktober</w:t>
                            </w:r>
                            <w:r w:rsidR="009C642C" w:rsidRPr="00AD420A">
                              <w:rPr>
                                <w:rFonts w:cs="Arial"/>
                                <w:szCs w:val="20"/>
                                <w:lang w:val="sl-SI"/>
                              </w:rPr>
                              <w:t xml:space="preserve"> </w:t>
                            </w:r>
                            <w:r w:rsidR="008A7DC0" w:rsidRPr="00AD420A">
                              <w:rPr>
                                <w:rFonts w:cs="Arial"/>
                                <w:szCs w:val="20"/>
                                <w:lang w:val="sl-SI"/>
                              </w:rPr>
                              <w:t>202</w:t>
                            </w:r>
                            <w:r w:rsidR="009C642C">
                              <w:rPr>
                                <w:rFonts w:cs="Arial"/>
                                <w:szCs w:val="20"/>
                                <w:lang w:val="sl-SI"/>
                              </w:rPr>
                              <w:t>4</w:t>
                            </w:r>
                            <w:r w:rsidR="008A7DC0" w:rsidRPr="00AD420A">
                              <w:rPr>
                                <w:rFonts w:cs="Arial"/>
                                <w:szCs w:val="20"/>
                                <w:lang w:val="sl-SI"/>
                              </w:rPr>
                              <w:t xml:space="preserve">                                                                                                         Verzija: </w:t>
                            </w:r>
                            <w:r w:rsidR="009C642C">
                              <w:rPr>
                                <w:rFonts w:cs="Arial"/>
                                <w:szCs w:val="20"/>
                                <w:lang w:val="sl-SI"/>
                              </w:rPr>
                              <w:t>2</w:t>
                            </w:r>
                            <w:r w:rsidR="008A7DC0" w:rsidRPr="00AD420A">
                              <w:rPr>
                                <w:rFonts w:cs="Arial"/>
                                <w:szCs w:val="20"/>
                                <w:lang w:val="sl-SI"/>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152E7" id="_x0000_t202" coordsize="21600,21600" o:spt="202" path="m,l,21600r21600,l21600,xe">
                <v:stroke joinstyle="miter"/>
                <v:path gradientshapeok="t" o:connecttype="rect"/>
              </v:shapetype>
              <v:shape id="Polje z besedilom 41" o:spid="_x0000_s1026" type="#_x0000_t202" style="position:absolute;left:0;text-align:left;margin-left:-17.15pt;margin-top:19.8pt;width:475.65pt;height: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" stroked="f">
                <v:textbox>
                  <w:txbxContent>
                    <w:p w14:paraId="137DB832" w14:textId="72CAE596" w:rsidR="008A7DC0" w:rsidRPr="00AD420A" w:rsidRDefault="008B0080" w:rsidP="00A51314">
                      <w:pPr>
                        <w:rPr>
                          <w:rFonts w:cs="Arial"/>
                          <w:szCs w:val="20"/>
                          <w:lang w:val="sl-SI"/>
                        </w:rPr>
                      </w:pPr>
                      <w:r w:rsidRPr="00AD420A">
                        <w:rPr>
                          <w:rFonts w:cs="Arial"/>
                          <w:szCs w:val="20"/>
                          <w:lang w:val="sl-SI"/>
                        </w:rPr>
                        <w:t xml:space="preserve">Ljubljana, </w:t>
                      </w:r>
                      <w:r w:rsidR="00C22B4E">
                        <w:rPr>
                          <w:rFonts w:cs="Arial"/>
                          <w:szCs w:val="20"/>
                          <w:lang w:val="sl-SI"/>
                        </w:rPr>
                        <w:t>oktober</w:t>
                      </w:r>
                      <w:r w:rsidR="009C642C" w:rsidRPr="00AD420A">
                        <w:rPr>
                          <w:rFonts w:cs="Arial"/>
                          <w:szCs w:val="20"/>
                          <w:lang w:val="sl-SI"/>
                        </w:rPr>
                        <w:t xml:space="preserve"> </w:t>
                      </w:r>
                      <w:r w:rsidR="008A7DC0" w:rsidRPr="00AD420A">
                        <w:rPr>
                          <w:rFonts w:cs="Arial"/>
                          <w:szCs w:val="20"/>
                          <w:lang w:val="sl-SI"/>
                        </w:rPr>
                        <w:t>202</w:t>
                      </w:r>
                      <w:r w:rsidR="009C642C">
                        <w:rPr>
                          <w:rFonts w:cs="Arial"/>
                          <w:szCs w:val="20"/>
                          <w:lang w:val="sl-SI"/>
                        </w:rPr>
                        <w:t>4</w:t>
                      </w:r>
                      <w:r w:rsidR="008A7DC0" w:rsidRPr="00AD420A">
                        <w:rPr>
                          <w:rFonts w:cs="Arial"/>
                          <w:szCs w:val="20"/>
                          <w:lang w:val="sl-SI"/>
                        </w:rPr>
                        <w:t xml:space="preserve">                                                                                                         Verzija: </w:t>
                      </w:r>
                      <w:r w:rsidR="009C642C">
                        <w:rPr>
                          <w:rFonts w:cs="Arial"/>
                          <w:szCs w:val="20"/>
                          <w:lang w:val="sl-SI"/>
                        </w:rPr>
                        <w:t>2</w:t>
                      </w:r>
                      <w:r w:rsidR="008A7DC0" w:rsidRPr="00AD420A">
                        <w:rPr>
                          <w:rFonts w:cs="Arial"/>
                          <w:szCs w:val="20"/>
                          <w:lang w:val="sl-SI"/>
                        </w:rPr>
                        <w:t>.0</w:t>
                      </w:r>
                    </w:p>
                  </w:txbxContent>
                </v:textbox>
              </v:shape>
            </w:pict>
          </mc:Fallback>
        </mc:AlternateContent>
      </w:r>
    </w:p>
    <w:p w14:paraId="66D9AD34" w14:textId="05505E52" w:rsidR="00EF260C" w:rsidRPr="00AD420A" w:rsidRDefault="00EF260C" w:rsidP="00EF260C">
      <w:pPr>
        <w:pStyle w:val="Telobesedila3"/>
        <w:jc w:val="center"/>
        <w:rPr>
          <w:rFonts w:cs="Arial"/>
          <w:sz w:val="22"/>
          <w:szCs w:val="22"/>
          <w:lang w:val="sl-SI"/>
        </w:rPr>
      </w:pPr>
    </w:p>
    <w:p w14:paraId="0D5CC12F" w14:textId="0ABC20A0" w:rsidR="00EF260C" w:rsidRPr="008B0080" w:rsidRDefault="00EF260C">
      <w:pPr>
        <w:spacing w:after="160" w:line="259" w:lineRule="auto"/>
        <w:rPr>
          <w:rFonts w:ascii="Republika" w:hAnsi="Republika" w:cs="Arial"/>
          <w:sz w:val="22"/>
          <w:szCs w:val="22"/>
          <w:lang w:val="sl-SI"/>
        </w:rPr>
      </w:pPr>
      <w:r w:rsidRPr="008B0080">
        <w:rPr>
          <w:rFonts w:ascii="Republika" w:hAnsi="Republika" w:cs="Arial"/>
          <w:sz w:val="22"/>
          <w:szCs w:val="22"/>
          <w:lang w:val="sl-SI"/>
        </w:rPr>
        <w:br w:type="page"/>
      </w:r>
    </w:p>
    <w:p w14:paraId="0E5C831F" w14:textId="77777777" w:rsidR="008B0080" w:rsidRPr="00AD420A" w:rsidRDefault="008B0080" w:rsidP="00494CFA">
      <w:pPr>
        <w:pStyle w:val="Naslov1"/>
      </w:pPr>
      <w:bookmarkStart w:id="0" w:name="_Toc94870145"/>
      <w:bookmarkStart w:id="1" w:name="_Toc132360489"/>
      <w:bookmarkStart w:id="2" w:name="_Toc180397718"/>
      <w:r w:rsidRPr="00AD420A">
        <w:lastRenderedPageBreak/>
        <w:t>POJASNILO KRATIC</w:t>
      </w:r>
      <w:bookmarkEnd w:id="0"/>
      <w:bookmarkEnd w:id="1"/>
      <w:bookmarkEnd w:id="2"/>
    </w:p>
    <w:p w14:paraId="0E1EFD3A" w14:textId="77777777" w:rsidR="008B0080" w:rsidRPr="00AD420A" w:rsidRDefault="008B0080" w:rsidP="008B0080">
      <w:pPr>
        <w:jc w:val="both"/>
        <w:rPr>
          <w:rFonts w:cs="Arial"/>
          <w:bCs/>
          <w:lang w:val="sl-SI"/>
        </w:rPr>
      </w:pPr>
    </w:p>
    <w:p w14:paraId="55E5600D" w14:textId="77777777" w:rsidR="008B0080" w:rsidRPr="00AD420A" w:rsidRDefault="008B0080" w:rsidP="008B0080">
      <w:pPr>
        <w:jc w:val="both"/>
        <w:rPr>
          <w:rFonts w:cs="Arial"/>
          <w:bCs/>
          <w:lang w:val="sl-SI"/>
        </w:rPr>
      </w:pPr>
      <w:r w:rsidRPr="00AD420A">
        <w:rPr>
          <w:rFonts w:cs="Arial"/>
          <w:bCs/>
          <w:lang w:val="sl-SI"/>
        </w:rPr>
        <w:t>EKP – Evropska kohezijska politika</w:t>
      </w:r>
    </w:p>
    <w:p w14:paraId="5BA2C596" w14:textId="77777777" w:rsidR="008B0080" w:rsidRPr="00AD420A" w:rsidRDefault="008B0080" w:rsidP="008B0080">
      <w:pPr>
        <w:jc w:val="both"/>
        <w:rPr>
          <w:rFonts w:cs="Arial"/>
          <w:bCs/>
          <w:lang w:val="sl-SI"/>
        </w:rPr>
      </w:pPr>
      <w:r w:rsidRPr="00AD420A">
        <w:rPr>
          <w:rFonts w:cs="Arial"/>
          <w:bCs/>
          <w:lang w:val="sl-SI"/>
        </w:rPr>
        <w:t>IT – Izvajalsko telo</w:t>
      </w:r>
    </w:p>
    <w:p w14:paraId="0E82F6CB" w14:textId="77777777" w:rsidR="008B0080" w:rsidRPr="00AD420A" w:rsidRDefault="008B0080" w:rsidP="008B0080">
      <w:pPr>
        <w:jc w:val="both"/>
        <w:rPr>
          <w:rFonts w:cs="Arial"/>
          <w:bCs/>
          <w:lang w:val="sl-SI"/>
        </w:rPr>
      </w:pPr>
      <w:r w:rsidRPr="00AD420A">
        <w:rPr>
          <w:rFonts w:cs="Arial"/>
          <w:bCs/>
          <w:lang w:val="sl-SI"/>
        </w:rPr>
        <w:t>NOE – notranja organizacijska enota</w:t>
      </w:r>
    </w:p>
    <w:p w14:paraId="5142816B" w14:textId="77777777" w:rsidR="008B0080" w:rsidRPr="00AD420A" w:rsidRDefault="008B0080" w:rsidP="008B0080">
      <w:pPr>
        <w:jc w:val="both"/>
        <w:rPr>
          <w:rFonts w:cs="Arial"/>
          <w:bCs/>
          <w:lang w:val="sl-SI"/>
        </w:rPr>
      </w:pPr>
      <w:r w:rsidRPr="00AD420A">
        <w:rPr>
          <w:rFonts w:cs="Arial"/>
          <w:bCs/>
          <w:lang w:val="sl-SI"/>
        </w:rPr>
        <w:t>NPU – neposredni proračunski uporabnik</w:t>
      </w:r>
    </w:p>
    <w:p w14:paraId="7F6BBE22" w14:textId="77777777" w:rsidR="008B0080" w:rsidRPr="00AD420A" w:rsidRDefault="008B0080" w:rsidP="008B0080">
      <w:pPr>
        <w:jc w:val="both"/>
        <w:rPr>
          <w:rFonts w:cs="Arial"/>
          <w:bCs/>
          <w:lang w:val="sl-SI"/>
        </w:rPr>
      </w:pPr>
      <w:r w:rsidRPr="00AD420A">
        <w:rPr>
          <w:rFonts w:cs="Arial"/>
          <w:bCs/>
          <w:lang w:val="sl-SI"/>
        </w:rPr>
        <w:t>OSUN – opis sistema upravljanja in nadzora</w:t>
      </w:r>
    </w:p>
    <w:p w14:paraId="636A1D81" w14:textId="77777777" w:rsidR="008B0080" w:rsidRPr="00AD420A" w:rsidRDefault="008B0080" w:rsidP="008B0080">
      <w:pPr>
        <w:jc w:val="both"/>
        <w:rPr>
          <w:rFonts w:cs="Arial"/>
          <w:bCs/>
          <w:lang w:val="sl-SI"/>
        </w:rPr>
      </w:pPr>
      <w:r w:rsidRPr="00AD420A">
        <w:rPr>
          <w:rFonts w:cs="Arial"/>
          <w:bCs/>
          <w:lang w:val="sl-SI"/>
        </w:rPr>
        <w:t>OU – Organ upravljanja</w:t>
      </w:r>
    </w:p>
    <w:p w14:paraId="78FAC124" w14:textId="77777777" w:rsidR="008B0080" w:rsidRPr="00AD420A" w:rsidRDefault="008B0080" w:rsidP="008B0080">
      <w:pPr>
        <w:jc w:val="both"/>
        <w:rPr>
          <w:rFonts w:cs="Arial"/>
          <w:bCs/>
          <w:lang w:val="sl-SI"/>
        </w:rPr>
      </w:pPr>
      <w:r w:rsidRPr="00AD420A">
        <w:rPr>
          <w:rFonts w:cs="Arial"/>
          <w:bCs/>
          <w:lang w:val="sl-SI"/>
        </w:rPr>
        <w:t>PT – Posredniško telo</w:t>
      </w:r>
    </w:p>
    <w:p w14:paraId="46D075C4" w14:textId="77777777" w:rsidR="008B0080" w:rsidRPr="00AD420A" w:rsidRDefault="008B0080" w:rsidP="008B0080">
      <w:pPr>
        <w:jc w:val="both"/>
        <w:rPr>
          <w:rFonts w:cs="Arial"/>
          <w:bCs/>
          <w:lang w:val="sl-SI"/>
        </w:rPr>
      </w:pPr>
      <w:r w:rsidRPr="00AD420A">
        <w:rPr>
          <w:rFonts w:cs="Arial"/>
          <w:bCs/>
          <w:lang w:val="sl-SI"/>
        </w:rPr>
        <w:t>ZZI – zahtevek za izplačilo</w:t>
      </w:r>
    </w:p>
    <w:p w14:paraId="4642CB6D" w14:textId="77777777" w:rsidR="008B0080" w:rsidRDefault="008B0080" w:rsidP="008B0080">
      <w:pPr>
        <w:jc w:val="both"/>
        <w:rPr>
          <w:rFonts w:cs="Arial"/>
          <w:bCs/>
          <w:lang w:val="sl-SI"/>
        </w:rPr>
      </w:pPr>
      <w:r w:rsidRPr="00AD420A">
        <w:rPr>
          <w:rFonts w:cs="Arial"/>
          <w:bCs/>
          <w:lang w:val="sl-SI"/>
        </w:rPr>
        <w:t>IS – informacijski sistem</w:t>
      </w:r>
    </w:p>
    <w:p w14:paraId="776F3D12" w14:textId="374CBE2C" w:rsidR="00C7292A" w:rsidRPr="00AD420A" w:rsidRDefault="00C7292A" w:rsidP="008B0080">
      <w:pPr>
        <w:jc w:val="both"/>
        <w:rPr>
          <w:rFonts w:cs="Arial"/>
          <w:bCs/>
          <w:lang w:val="sl-SI"/>
        </w:rPr>
      </w:pPr>
      <w:r>
        <w:rPr>
          <w:rFonts w:cs="Arial"/>
          <w:bCs/>
          <w:lang w:val="sl-SI"/>
        </w:rPr>
        <w:t>PEKP – Program evropske kohezijske politike v obdobju 2021-2027 v Sloveniji</w:t>
      </w:r>
    </w:p>
    <w:p w14:paraId="63A3D13D" w14:textId="77777777" w:rsidR="008B0080" w:rsidRPr="008B0080" w:rsidRDefault="008B0080" w:rsidP="003A247E">
      <w:pPr>
        <w:spacing w:line="240" w:lineRule="auto"/>
        <w:ind w:left="-142"/>
        <w:jc w:val="both"/>
        <w:rPr>
          <w:rFonts w:ascii="Republika" w:hAnsi="Republika" w:cs="Arial"/>
          <w:b/>
          <w:color w:val="1F4E79"/>
          <w:sz w:val="22"/>
          <w:szCs w:val="22"/>
          <w:lang w:val="sl-SI"/>
        </w:rPr>
      </w:pPr>
    </w:p>
    <w:p w14:paraId="1F6AE034" w14:textId="59BA8597" w:rsidR="00A51314" w:rsidRPr="008B0080" w:rsidRDefault="00A51314" w:rsidP="003A247E">
      <w:pPr>
        <w:spacing w:line="240" w:lineRule="auto"/>
        <w:ind w:left="-142"/>
        <w:jc w:val="both"/>
        <w:rPr>
          <w:rFonts w:ascii="Republika" w:hAnsi="Republika" w:cs="Arial"/>
          <w:b/>
          <w:color w:val="1F4E79"/>
          <w:sz w:val="22"/>
          <w:szCs w:val="22"/>
          <w:lang w:val="sl-SI"/>
        </w:rPr>
      </w:pPr>
      <w:r w:rsidRPr="008B0080">
        <w:rPr>
          <w:rFonts w:ascii="Republika" w:hAnsi="Republika" w:cs="Arial"/>
          <w:b/>
          <w:color w:val="1F4E79"/>
          <w:sz w:val="22"/>
          <w:szCs w:val="22"/>
          <w:lang w:val="sl-SI"/>
        </w:rPr>
        <w:br w:type="page"/>
      </w:r>
    </w:p>
    <w:p w14:paraId="17B3739E" w14:textId="77777777" w:rsidR="00BF4C79" w:rsidRPr="008B0080" w:rsidRDefault="00BF4C79" w:rsidP="00BF4C79">
      <w:pPr>
        <w:spacing w:line="240" w:lineRule="auto"/>
        <w:jc w:val="both"/>
        <w:rPr>
          <w:rFonts w:ascii="Republika" w:hAnsi="Republika" w:cs="Arial"/>
          <w:b/>
          <w:color w:val="1F4E79"/>
          <w:sz w:val="22"/>
          <w:szCs w:val="22"/>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9"/>
        <w:gridCol w:w="1504"/>
        <w:gridCol w:w="2603"/>
        <w:gridCol w:w="3282"/>
      </w:tblGrid>
      <w:tr w:rsidR="00A51314" w:rsidRPr="00AD420A" w14:paraId="324F329C" w14:textId="77777777" w:rsidTr="00D43AAF">
        <w:trPr>
          <w:trHeight w:val="429"/>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14:paraId="6227F179" w14:textId="77777777" w:rsidR="00A51314" w:rsidRPr="00AD420A" w:rsidRDefault="00A51314" w:rsidP="003A247E">
            <w:pPr>
              <w:jc w:val="both"/>
              <w:rPr>
                <w:rFonts w:cs="Arial"/>
                <w:b/>
                <w:bCs/>
                <w:szCs w:val="20"/>
                <w:lang w:val="sl-SI"/>
              </w:rPr>
            </w:pPr>
            <w:r w:rsidRPr="00AD420A">
              <w:rPr>
                <w:rFonts w:cs="Arial"/>
                <w:b/>
                <w:bCs/>
                <w:szCs w:val="20"/>
                <w:lang w:val="sl-SI"/>
              </w:rPr>
              <w:t>Verzija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1678CD8" w14:textId="77777777" w:rsidR="00A51314" w:rsidRPr="00AD420A" w:rsidRDefault="00A51314" w:rsidP="003A247E">
            <w:pPr>
              <w:jc w:val="both"/>
              <w:rPr>
                <w:rFonts w:cs="Arial"/>
                <w:b/>
                <w:bCs/>
                <w:szCs w:val="20"/>
                <w:lang w:val="sl-SI"/>
              </w:rPr>
            </w:pPr>
            <w:r w:rsidRPr="00AD420A">
              <w:rPr>
                <w:rFonts w:cs="Arial"/>
                <w:b/>
                <w:bCs/>
                <w:szCs w:val="20"/>
                <w:lang w:val="sl-SI"/>
              </w:rPr>
              <w:t>Datum</w:t>
            </w:r>
          </w:p>
        </w:tc>
        <w:tc>
          <w:tcPr>
            <w:tcW w:w="2650" w:type="dxa"/>
            <w:tcBorders>
              <w:top w:val="single" w:sz="4" w:space="0" w:color="auto"/>
              <w:left w:val="single" w:sz="4" w:space="0" w:color="auto"/>
              <w:bottom w:val="single" w:sz="4" w:space="0" w:color="auto"/>
              <w:right w:val="single" w:sz="4" w:space="0" w:color="auto"/>
            </w:tcBorders>
            <w:vAlign w:val="center"/>
            <w:hideMark/>
          </w:tcPr>
          <w:p w14:paraId="6C9304CC" w14:textId="77777777" w:rsidR="00A51314" w:rsidRPr="00AD420A" w:rsidRDefault="00A51314" w:rsidP="003A247E">
            <w:pPr>
              <w:jc w:val="both"/>
              <w:rPr>
                <w:rFonts w:cs="Arial"/>
                <w:b/>
                <w:bCs/>
                <w:szCs w:val="20"/>
                <w:lang w:val="sl-SI"/>
              </w:rPr>
            </w:pPr>
            <w:r w:rsidRPr="00AD420A">
              <w:rPr>
                <w:rFonts w:cs="Arial"/>
                <w:b/>
                <w:bCs/>
                <w:szCs w:val="20"/>
                <w:lang w:val="sl-SI"/>
              </w:rPr>
              <w:t>Opis</w:t>
            </w:r>
          </w:p>
        </w:tc>
        <w:tc>
          <w:tcPr>
            <w:tcW w:w="3348" w:type="dxa"/>
            <w:tcBorders>
              <w:top w:val="single" w:sz="4" w:space="0" w:color="auto"/>
              <w:left w:val="single" w:sz="4" w:space="0" w:color="auto"/>
              <w:bottom w:val="single" w:sz="4" w:space="0" w:color="auto"/>
              <w:right w:val="single" w:sz="4" w:space="0" w:color="auto"/>
            </w:tcBorders>
            <w:vAlign w:val="center"/>
            <w:hideMark/>
          </w:tcPr>
          <w:p w14:paraId="5F2BE724" w14:textId="77777777" w:rsidR="00A51314" w:rsidRPr="00AD420A" w:rsidRDefault="00A51314" w:rsidP="003A247E">
            <w:pPr>
              <w:jc w:val="both"/>
              <w:rPr>
                <w:rFonts w:cs="Arial"/>
                <w:b/>
                <w:bCs/>
                <w:szCs w:val="20"/>
                <w:lang w:val="sl-SI"/>
              </w:rPr>
            </w:pPr>
            <w:r w:rsidRPr="00AD420A">
              <w:rPr>
                <w:rFonts w:cs="Arial"/>
                <w:b/>
                <w:bCs/>
                <w:szCs w:val="20"/>
                <w:lang w:val="sl-SI"/>
              </w:rPr>
              <w:t>Komentar</w:t>
            </w:r>
          </w:p>
        </w:tc>
      </w:tr>
      <w:tr w:rsidR="00A51314" w:rsidRPr="00AD420A" w14:paraId="0A7EA8B7" w14:textId="77777777" w:rsidTr="00D43AAF">
        <w:trPr>
          <w:trHeight w:val="476"/>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14:paraId="23555F0B" w14:textId="77777777" w:rsidR="00A51314" w:rsidRPr="00AD420A" w:rsidRDefault="00A51314" w:rsidP="003A247E">
            <w:pPr>
              <w:jc w:val="both"/>
              <w:rPr>
                <w:rFonts w:cs="Arial"/>
                <w:szCs w:val="20"/>
                <w:lang w:val="sl-SI"/>
              </w:rPr>
            </w:pPr>
            <w:r w:rsidRPr="00AD420A">
              <w:rPr>
                <w:rFonts w:cs="Arial"/>
                <w:szCs w:val="20"/>
                <w:lang w:val="sl-SI"/>
              </w:rPr>
              <w:t>1.0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D2BF0B4" w14:textId="5EAB9D3E" w:rsidR="00A51314" w:rsidRPr="00AD420A" w:rsidRDefault="00A51314" w:rsidP="00385B1B">
            <w:pPr>
              <w:jc w:val="both"/>
              <w:rPr>
                <w:rFonts w:cs="Arial"/>
                <w:szCs w:val="20"/>
                <w:lang w:val="sl-SI"/>
              </w:rPr>
            </w:pPr>
            <w:r w:rsidRPr="00AD420A">
              <w:rPr>
                <w:rFonts w:cs="Arial"/>
                <w:szCs w:val="20"/>
                <w:lang w:val="sl-SI"/>
              </w:rPr>
              <w:t xml:space="preserve"> </w:t>
            </w:r>
            <w:r w:rsidR="00385B1B">
              <w:rPr>
                <w:rFonts w:cs="Arial"/>
                <w:szCs w:val="20"/>
                <w:lang w:val="sl-SI"/>
              </w:rPr>
              <w:t>Junij</w:t>
            </w:r>
            <w:r w:rsidR="0070628E" w:rsidRPr="00AD420A">
              <w:rPr>
                <w:rFonts w:cs="Arial"/>
                <w:szCs w:val="20"/>
                <w:lang w:val="sl-SI"/>
              </w:rPr>
              <w:t xml:space="preserve"> 2023</w:t>
            </w:r>
          </w:p>
        </w:tc>
        <w:tc>
          <w:tcPr>
            <w:tcW w:w="2650" w:type="dxa"/>
            <w:tcBorders>
              <w:top w:val="single" w:sz="4" w:space="0" w:color="auto"/>
              <w:left w:val="single" w:sz="4" w:space="0" w:color="auto"/>
              <w:bottom w:val="single" w:sz="4" w:space="0" w:color="auto"/>
              <w:right w:val="single" w:sz="4" w:space="0" w:color="auto"/>
            </w:tcBorders>
            <w:vAlign w:val="center"/>
            <w:hideMark/>
          </w:tcPr>
          <w:p w14:paraId="39BDFCB6" w14:textId="77777777" w:rsidR="00A51314" w:rsidRPr="00AD420A" w:rsidRDefault="00A51314" w:rsidP="003A247E">
            <w:pPr>
              <w:jc w:val="both"/>
              <w:rPr>
                <w:rFonts w:cs="Arial"/>
                <w:szCs w:val="20"/>
                <w:lang w:val="sl-SI"/>
              </w:rPr>
            </w:pPr>
            <w:r w:rsidRPr="00AD420A">
              <w:rPr>
                <w:rFonts w:cs="Arial"/>
                <w:szCs w:val="20"/>
                <w:lang w:val="sl-SI"/>
              </w:rPr>
              <w:t>Osnovna verzija navodil.</w:t>
            </w:r>
          </w:p>
        </w:tc>
        <w:tc>
          <w:tcPr>
            <w:tcW w:w="3348" w:type="dxa"/>
            <w:tcBorders>
              <w:top w:val="single" w:sz="4" w:space="0" w:color="auto"/>
              <w:left w:val="single" w:sz="4" w:space="0" w:color="auto"/>
              <w:bottom w:val="single" w:sz="4" w:space="0" w:color="auto"/>
              <w:right w:val="single" w:sz="4" w:space="0" w:color="auto"/>
            </w:tcBorders>
            <w:vAlign w:val="center"/>
          </w:tcPr>
          <w:p w14:paraId="4894AB5B" w14:textId="77777777" w:rsidR="00A51314" w:rsidRPr="00AD420A" w:rsidRDefault="00A51314" w:rsidP="003A247E">
            <w:pPr>
              <w:jc w:val="both"/>
              <w:rPr>
                <w:rFonts w:cs="Arial"/>
                <w:szCs w:val="20"/>
                <w:lang w:val="sl-SI"/>
              </w:rPr>
            </w:pPr>
          </w:p>
        </w:tc>
      </w:tr>
      <w:tr w:rsidR="00A51314" w:rsidRPr="0031481B" w14:paraId="47B1E216" w14:textId="77777777" w:rsidTr="00AC45AF">
        <w:trPr>
          <w:trHeight w:val="1076"/>
          <w:jc w:val="center"/>
        </w:trPr>
        <w:tc>
          <w:tcPr>
            <w:tcW w:w="1110" w:type="dxa"/>
            <w:tcBorders>
              <w:top w:val="single" w:sz="4" w:space="0" w:color="auto"/>
              <w:left w:val="single" w:sz="4" w:space="0" w:color="auto"/>
              <w:bottom w:val="single" w:sz="4" w:space="0" w:color="auto"/>
              <w:right w:val="single" w:sz="4" w:space="0" w:color="auto"/>
            </w:tcBorders>
            <w:vAlign w:val="center"/>
          </w:tcPr>
          <w:p w14:paraId="381B221D" w14:textId="02771325" w:rsidR="00A51314" w:rsidRPr="00AD420A" w:rsidRDefault="009C642C" w:rsidP="003A247E">
            <w:pPr>
              <w:jc w:val="both"/>
              <w:rPr>
                <w:rFonts w:cs="Arial"/>
                <w:szCs w:val="20"/>
                <w:lang w:val="sl-SI"/>
              </w:rPr>
            </w:pPr>
            <w:r>
              <w:rPr>
                <w:rFonts w:cs="Arial"/>
                <w:szCs w:val="20"/>
                <w:lang w:val="sl-SI"/>
              </w:rPr>
              <w:t>2.0</w:t>
            </w:r>
          </w:p>
        </w:tc>
        <w:tc>
          <w:tcPr>
            <w:tcW w:w="1530" w:type="dxa"/>
            <w:tcBorders>
              <w:top w:val="single" w:sz="4" w:space="0" w:color="auto"/>
              <w:left w:val="single" w:sz="4" w:space="0" w:color="auto"/>
              <w:bottom w:val="single" w:sz="4" w:space="0" w:color="auto"/>
              <w:right w:val="single" w:sz="4" w:space="0" w:color="auto"/>
            </w:tcBorders>
            <w:vAlign w:val="center"/>
          </w:tcPr>
          <w:p w14:paraId="03F87DC4" w14:textId="42F0434E" w:rsidR="00A51314" w:rsidRPr="00AD420A" w:rsidRDefault="009C642C" w:rsidP="003A247E">
            <w:pPr>
              <w:jc w:val="both"/>
              <w:rPr>
                <w:rFonts w:cs="Arial"/>
                <w:szCs w:val="20"/>
                <w:lang w:val="sl-SI"/>
              </w:rPr>
            </w:pPr>
            <w:r>
              <w:rPr>
                <w:rFonts w:cs="Arial"/>
                <w:szCs w:val="20"/>
                <w:lang w:val="sl-SI"/>
              </w:rPr>
              <w:t>Julij 2024</w:t>
            </w:r>
          </w:p>
        </w:tc>
        <w:tc>
          <w:tcPr>
            <w:tcW w:w="2650" w:type="dxa"/>
            <w:tcBorders>
              <w:top w:val="single" w:sz="4" w:space="0" w:color="auto"/>
              <w:left w:val="single" w:sz="4" w:space="0" w:color="auto"/>
              <w:bottom w:val="single" w:sz="4" w:space="0" w:color="auto"/>
              <w:right w:val="single" w:sz="4" w:space="0" w:color="auto"/>
            </w:tcBorders>
            <w:vAlign w:val="center"/>
          </w:tcPr>
          <w:p w14:paraId="6EFD89C3" w14:textId="03AF3075" w:rsidR="00A51314" w:rsidRPr="00AD420A" w:rsidRDefault="00526209" w:rsidP="003A247E">
            <w:pPr>
              <w:jc w:val="both"/>
              <w:rPr>
                <w:rFonts w:cs="Arial"/>
                <w:szCs w:val="20"/>
                <w:lang w:val="sl-SI"/>
              </w:rPr>
            </w:pPr>
            <w:r>
              <w:rPr>
                <w:rFonts w:cs="Arial"/>
                <w:szCs w:val="20"/>
                <w:lang w:val="sl-SI"/>
              </w:rPr>
              <w:t>P</w:t>
            </w:r>
            <w:r w:rsidR="008A08D8">
              <w:rPr>
                <w:rFonts w:cs="Arial"/>
                <w:szCs w:val="20"/>
                <w:lang w:val="sl-SI"/>
              </w:rPr>
              <w:t>osodobitev</w:t>
            </w:r>
            <w:r w:rsidR="009C642C">
              <w:rPr>
                <w:rFonts w:cs="Arial"/>
                <w:szCs w:val="20"/>
                <w:lang w:val="sl-SI"/>
              </w:rPr>
              <w:t xml:space="preserve"> navodil.</w:t>
            </w:r>
          </w:p>
        </w:tc>
        <w:tc>
          <w:tcPr>
            <w:tcW w:w="3348" w:type="dxa"/>
            <w:tcBorders>
              <w:top w:val="single" w:sz="4" w:space="0" w:color="auto"/>
              <w:left w:val="single" w:sz="4" w:space="0" w:color="auto"/>
              <w:bottom w:val="single" w:sz="4" w:space="0" w:color="auto"/>
              <w:right w:val="single" w:sz="4" w:space="0" w:color="auto"/>
            </w:tcBorders>
            <w:vAlign w:val="center"/>
          </w:tcPr>
          <w:p w14:paraId="0F9AFB93" w14:textId="395396B5" w:rsidR="00A51314" w:rsidRPr="00AD420A" w:rsidRDefault="006C444D" w:rsidP="006C444D">
            <w:pPr>
              <w:autoSpaceDE w:val="0"/>
              <w:autoSpaceDN w:val="0"/>
              <w:adjustRightInd w:val="0"/>
              <w:spacing w:line="240" w:lineRule="auto"/>
              <w:jc w:val="both"/>
              <w:rPr>
                <w:rFonts w:cs="Arial"/>
                <w:color w:val="000000"/>
                <w:szCs w:val="20"/>
                <w:lang w:val="sl-SI" w:eastAsia="sl-SI"/>
              </w:rPr>
            </w:pPr>
            <w:r>
              <w:rPr>
                <w:rFonts w:cs="Arial"/>
                <w:color w:val="000000"/>
                <w:szCs w:val="20"/>
                <w:lang w:val="sl-SI" w:eastAsia="sl-SI"/>
              </w:rPr>
              <w:t>Manjši popravki v besedilu navodil</w:t>
            </w:r>
            <w:r w:rsidR="009C4CC0">
              <w:rPr>
                <w:rFonts w:cs="Arial"/>
                <w:color w:val="000000"/>
                <w:szCs w:val="20"/>
                <w:lang w:val="sl-SI" w:eastAsia="sl-SI"/>
              </w:rPr>
              <w:t xml:space="preserve"> in i</w:t>
            </w:r>
            <w:r w:rsidR="001A262E">
              <w:rPr>
                <w:rFonts w:cs="Arial"/>
                <w:color w:val="000000"/>
                <w:szCs w:val="20"/>
                <w:lang w:val="sl-SI" w:eastAsia="sl-SI"/>
              </w:rPr>
              <w:t xml:space="preserve">zbris </w:t>
            </w:r>
            <w:r w:rsidR="003D1BF3">
              <w:rPr>
                <w:rFonts w:cs="Arial"/>
                <w:color w:val="000000"/>
                <w:szCs w:val="20"/>
                <w:lang w:val="sl-SI" w:eastAsia="sl-SI"/>
              </w:rPr>
              <w:t xml:space="preserve">5. </w:t>
            </w:r>
            <w:r w:rsidR="001A262E">
              <w:rPr>
                <w:rFonts w:cs="Arial"/>
                <w:color w:val="000000"/>
                <w:szCs w:val="20"/>
                <w:lang w:val="sl-SI" w:eastAsia="sl-SI"/>
              </w:rPr>
              <w:t>poglavj</w:t>
            </w:r>
            <w:r w:rsidR="009C4CC0">
              <w:rPr>
                <w:rFonts w:cs="Arial"/>
                <w:color w:val="000000"/>
                <w:szCs w:val="20"/>
                <w:lang w:val="sl-SI" w:eastAsia="sl-SI"/>
              </w:rPr>
              <w:t>a</w:t>
            </w:r>
            <w:r w:rsidR="001A262E">
              <w:rPr>
                <w:rFonts w:cs="Arial"/>
                <w:color w:val="000000"/>
                <w:szCs w:val="20"/>
                <w:lang w:val="sl-SI" w:eastAsia="sl-SI"/>
              </w:rPr>
              <w:t xml:space="preserve"> </w:t>
            </w:r>
            <w:r w:rsidR="009C4CC0">
              <w:rPr>
                <w:rFonts w:cs="Arial"/>
                <w:color w:val="000000"/>
                <w:szCs w:val="20"/>
                <w:lang w:val="sl-SI" w:eastAsia="sl-SI"/>
              </w:rPr>
              <w:t>(</w:t>
            </w:r>
            <w:r w:rsidR="001A262E">
              <w:rPr>
                <w:rFonts w:cs="Arial"/>
                <w:color w:val="000000"/>
                <w:szCs w:val="20"/>
                <w:lang w:val="sl-SI" w:eastAsia="sl-SI"/>
              </w:rPr>
              <w:t>Postopek spreminjanja ter poročanja o opisu nalog in vzpostavljenih postopkih</w:t>
            </w:r>
            <w:r w:rsidR="009C4CC0">
              <w:rPr>
                <w:rFonts w:cs="Arial"/>
                <w:color w:val="000000"/>
                <w:szCs w:val="20"/>
                <w:lang w:val="sl-SI" w:eastAsia="sl-SI"/>
              </w:rPr>
              <w:t>)</w:t>
            </w:r>
            <w:r w:rsidR="001A262E">
              <w:rPr>
                <w:rFonts w:cs="Arial"/>
                <w:color w:val="000000"/>
                <w:szCs w:val="20"/>
                <w:lang w:val="sl-SI" w:eastAsia="sl-SI"/>
              </w:rPr>
              <w:t>.</w:t>
            </w:r>
          </w:p>
        </w:tc>
      </w:tr>
    </w:tbl>
    <w:p w14:paraId="0E3B3BDD" w14:textId="77777777" w:rsidR="00A51314" w:rsidRPr="00AD420A" w:rsidRDefault="00A51314" w:rsidP="00494CFA">
      <w:pPr>
        <w:pStyle w:val="Naslov1"/>
      </w:pPr>
      <w:r w:rsidRPr="008B0080">
        <w:br w:type="page"/>
      </w:r>
      <w:bookmarkStart w:id="3" w:name="_Toc180397719"/>
      <w:r w:rsidRPr="00AD420A">
        <w:lastRenderedPageBreak/>
        <w:t>KAZALO</w:t>
      </w:r>
      <w:bookmarkEnd w:id="3"/>
    </w:p>
    <w:p w14:paraId="117446E8" w14:textId="77777777" w:rsidR="00A51314" w:rsidRPr="00AD420A" w:rsidRDefault="00A51314" w:rsidP="003A247E">
      <w:pPr>
        <w:jc w:val="both"/>
        <w:rPr>
          <w:rFonts w:cs="Arial"/>
          <w:sz w:val="22"/>
          <w:szCs w:val="22"/>
          <w:lang w:val="sl-SI" w:eastAsia="sl-SI"/>
        </w:rPr>
      </w:pPr>
    </w:p>
    <w:p w14:paraId="0268155E" w14:textId="67989394" w:rsidR="0031481B" w:rsidRDefault="00A51314">
      <w:pPr>
        <w:pStyle w:val="Kazalovsebine1"/>
        <w:rPr>
          <w:rFonts w:asciiTheme="minorHAnsi" w:eastAsiaTheme="minorEastAsia" w:hAnsiTheme="minorHAnsi" w:cstheme="minorBidi"/>
          <w:b w:val="0"/>
          <w:bCs w:val="0"/>
          <w:caps w:val="0"/>
          <w:kern w:val="2"/>
          <w:lang w:val="sl-SI"/>
          <w14:ligatures w14:val="standardContextual"/>
        </w:rPr>
      </w:pPr>
      <w:r w:rsidRPr="00AD420A">
        <w:rPr>
          <w:b w:val="0"/>
          <w:bCs w:val="0"/>
          <w:sz w:val="20"/>
          <w:szCs w:val="24"/>
          <w:lang w:val="sl-SI"/>
        </w:rPr>
        <w:fldChar w:fldCharType="begin"/>
      </w:r>
      <w:r w:rsidRPr="00AD420A">
        <w:rPr>
          <w:lang w:val="sl-SI"/>
        </w:rPr>
        <w:instrText xml:space="preserve"> TOC \o "1-3" \h \z \u </w:instrText>
      </w:r>
      <w:r w:rsidRPr="00AD420A">
        <w:rPr>
          <w:b w:val="0"/>
          <w:bCs w:val="0"/>
          <w:sz w:val="20"/>
          <w:szCs w:val="24"/>
          <w:lang w:val="sl-SI"/>
        </w:rPr>
        <w:fldChar w:fldCharType="separate"/>
      </w:r>
      <w:hyperlink w:anchor="_Toc180397718" w:history="1">
        <w:r w:rsidR="0031481B" w:rsidRPr="00EF4E2E">
          <w:rPr>
            <w:rStyle w:val="Hiperpovezava"/>
          </w:rPr>
          <w:t>POJASNILO KRATIC</w:t>
        </w:r>
        <w:r w:rsidR="0031481B">
          <w:rPr>
            <w:webHidden/>
          </w:rPr>
          <w:tab/>
        </w:r>
        <w:r w:rsidR="0031481B">
          <w:rPr>
            <w:webHidden/>
          </w:rPr>
          <w:fldChar w:fldCharType="begin"/>
        </w:r>
        <w:r w:rsidR="0031481B">
          <w:rPr>
            <w:webHidden/>
          </w:rPr>
          <w:instrText xml:space="preserve"> PAGEREF _Toc180397718 \h </w:instrText>
        </w:r>
        <w:r w:rsidR="0031481B">
          <w:rPr>
            <w:webHidden/>
          </w:rPr>
        </w:r>
        <w:r w:rsidR="0031481B">
          <w:rPr>
            <w:webHidden/>
          </w:rPr>
          <w:fldChar w:fldCharType="separate"/>
        </w:r>
        <w:r w:rsidR="0031481B">
          <w:rPr>
            <w:webHidden/>
          </w:rPr>
          <w:t>2</w:t>
        </w:r>
        <w:r w:rsidR="0031481B">
          <w:rPr>
            <w:webHidden/>
          </w:rPr>
          <w:fldChar w:fldCharType="end"/>
        </w:r>
      </w:hyperlink>
    </w:p>
    <w:p w14:paraId="6E086BD2" w14:textId="3B2B59D0" w:rsidR="0031481B" w:rsidRDefault="0031481B">
      <w:pPr>
        <w:pStyle w:val="Kazalovsebine1"/>
        <w:rPr>
          <w:rFonts w:asciiTheme="minorHAnsi" w:eastAsiaTheme="minorEastAsia" w:hAnsiTheme="minorHAnsi" w:cstheme="minorBidi"/>
          <w:b w:val="0"/>
          <w:bCs w:val="0"/>
          <w:caps w:val="0"/>
          <w:kern w:val="2"/>
          <w:lang w:val="sl-SI"/>
          <w14:ligatures w14:val="standardContextual"/>
        </w:rPr>
      </w:pPr>
      <w:hyperlink w:anchor="_Toc180397719" w:history="1">
        <w:r w:rsidRPr="00EF4E2E">
          <w:rPr>
            <w:rStyle w:val="Hiperpovezava"/>
          </w:rPr>
          <w:t>KAZALO</w:t>
        </w:r>
        <w:r>
          <w:rPr>
            <w:webHidden/>
          </w:rPr>
          <w:tab/>
        </w:r>
        <w:r>
          <w:rPr>
            <w:webHidden/>
          </w:rPr>
          <w:fldChar w:fldCharType="begin"/>
        </w:r>
        <w:r>
          <w:rPr>
            <w:webHidden/>
          </w:rPr>
          <w:instrText xml:space="preserve"> PAGEREF _Toc180397719 \h </w:instrText>
        </w:r>
        <w:r>
          <w:rPr>
            <w:webHidden/>
          </w:rPr>
        </w:r>
        <w:r>
          <w:rPr>
            <w:webHidden/>
          </w:rPr>
          <w:fldChar w:fldCharType="separate"/>
        </w:r>
        <w:r>
          <w:rPr>
            <w:webHidden/>
          </w:rPr>
          <w:t>4</w:t>
        </w:r>
        <w:r>
          <w:rPr>
            <w:webHidden/>
          </w:rPr>
          <w:fldChar w:fldCharType="end"/>
        </w:r>
      </w:hyperlink>
    </w:p>
    <w:p w14:paraId="541D4BBB" w14:textId="28B2802D" w:rsidR="0031481B" w:rsidRDefault="0031481B">
      <w:pPr>
        <w:pStyle w:val="Kazalovsebine1"/>
        <w:rPr>
          <w:rFonts w:asciiTheme="minorHAnsi" w:eastAsiaTheme="minorEastAsia" w:hAnsiTheme="minorHAnsi" w:cstheme="minorBidi"/>
          <w:b w:val="0"/>
          <w:bCs w:val="0"/>
          <w:caps w:val="0"/>
          <w:kern w:val="2"/>
          <w:lang w:val="sl-SI"/>
          <w14:ligatures w14:val="standardContextual"/>
        </w:rPr>
      </w:pPr>
      <w:hyperlink w:anchor="_Toc180397720" w:history="1">
        <w:r w:rsidRPr="00EF4E2E">
          <w:rPr>
            <w:rStyle w:val="Hiperpovezava"/>
          </w:rPr>
          <w:t>1.</w:t>
        </w:r>
        <w:r>
          <w:rPr>
            <w:rFonts w:asciiTheme="minorHAnsi" w:eastAsiaTheme="minorEastAsia" w:hAnsiTheme="minorHAnsi" w:cstheme="minorBidi"/>
            <w:b w:val="0"/>
            <w:bCs w:val="0"/>
            <w:caps w:val="0"/>
            <w:kern w:val="2"/>
            <w:lang w:val="sl-SI"/>
            <w14:ligatures w14:val="standardContextual"/>
          </w:rPr>
          <w:tab/>
        </w:r>
        <w:r w:rsidRPr="00EF4E2E">
          <w:rPr>
            <w:rStyle w:val="Hiperpovezava"/>
          </w:rPr>
          <w:t>UVOD</w:t>
        </w:r>
        <w:r>
          <w:rPr>
            <w:webHidden/>
          </w:rPr>
          <w:tab/>
        </w:r>
        <w:r>
          <w:rPr>
            <w:webHidden/>
          </w:rPr>
          <w:fldChar w:fldCharType="begin"/>
        </w:r>
        <w:r>
          <w:rPr>
            <w:webHidden/>
          </w:rPr>
          <w:instrText xml:space="preserve"> PAGEREF _Toc180397720 \h </w:instrText>
        </w:r>
        <w:r>
          <w:rPr>
            <w:webHidden/>
          </w:rPr>
        </w:r>
        <w:r>
          <w:rPr>
            <w:webHidden/>
          </w:rPr>
          <w:fldChar w:fldCharType="separate"/>
        </w:r>
        <w:r>
          <w:rPr>
            <w:webHidden/>
          </w:rPr>
          <w:t>5</w:t>
        </w:r>
        <w:r>
          <w:rPr>
            <w:webHidden/>
          </w:rPr>
          <w:fldChar w:fldCharType="end"/>
        </w:r>
      </w:hyperlink>
    </w:p>
    <w:p w14:paraId="02EF19D5" w14:textId="7A5710B2" w:rsidR="0031481B" w:rsidRDefault="0031481B">
      <w:pPr>
        <w:pStyle w:val="Kazalovsebine1"/>
        <w:rPr>
          <w:rFonts w:asciiTheme="minorHAnsi" w:eastAsiaTheme="minorEastAsia" w:hAnsiTheme="minorHAnsi" w:cstheme="minorBidi"/>
          <w:b w:val="0"/>
          <w:bCs w:val="0"/>
          <w:caps w:val="0"/>
          <w:kern w:val="2"/>
          <w:lang w:val="sl-SI"/>
          <w14:ligatures w14:val="standardContextual"/>
        </w:rPr>
      </w:pPr>
      <w:hyperlink w:anchor="_Toc180397721" w:history="1">
        <w:r w:rsidRPr="00EF4E2E">
          <w:rPr>
            <w:rStyle w:val="Hiperpovezava"/>
          </w:rPr>
          <w:t>2.</w:t>
        </w:r>
        <w:r>
          <w:rPr>
            <w:rFonts w:asciiTheme="minorHAnsi" w:eastAsiaTheme="minorEastAsia" w:hAnsiTheme="minorHAnsi" w:cstheme="minorBidi"/>
            <w:b w:val="0"/>
            <w:bCs w:val="0"/>
            <w:caps w:val="0"/>
            <w:kern w:val="2"/>
            <w:lang w:val="sl-SI"/>
            <w14:ligatures w14:val="standardContextual"/>
          </w:rPr>
          <w:tab/>
        </w:r>
        <w:r w:rsidRPr="00EF4E2E">
          <w:rPr>
            <w:rStyle w:val="Hiperpovezava"/>
          </w:rPr>
          <w:t>PRAVNE PODLAGE</w:t>
        </w:r>
        <w:r>
          <w:rPr>
            <w:webHidden/>
          </w:rPr>
          <w:tab/>
        </w:r>
        <w:r>
          <w:rPr>
            <w:webHidden/>
          </w:rPr>
          <w:fldChar w:fldCharType="begin"/>
        </w:r>
        <w:r>
          <w:rPr>
            <w:webHidden/>
          </w:rPr>
          <w:instrText xml:space="preserve"> PAGEREF _Toc180397721 \h </w:instrText>
        </w:r>
        <w:r>
          <w:rPr>
            <w:webHidden/>
          </w:rPr>
        </w:r>
        <w:r>
          <w:rPr>
            <w:webHidden/>
          </w:rPr>
          <w:fldChar w:fldCharType="separate"/>
        </w:r>
        <w:r>
          <w:rPr>
            <w:webHidden/>
          </w:rPr>
          <w:t>6</w:t>
        </w:r>
        <w:r>
          <w:rPr>
            <w:webHidden/>
          </w:rPr>
          <w:fldChar w:fldCharType="end"/>
        </w:r>
      </w:hyperlink>
    </w:p>
    <w:p w14:paraId="29BEAC24" w14:textId="0FFD76C7" w:rsidR="0031481B" w:rsidRDefault="0031481B">
      <w:pPr>
        <w:pStyle w:val="Kazalovsebine1"/>
        <w:rPr>
          <w:rFonts w:asciiTheme="minorHAnsi" w:eastAsiaTheme="minorEastAsia" w:hAnsiTheme="minorHAnsi" w:cstheme="minorBidi"/>
          <w:b w:val="0"/>
          <w:bCs w:val="0"/>
          <w:caps w:val="0"/>
          <w:kern w:val="2"/>
          <w:lang w:val="sl-SI"/>
          <w14:ligatures w14:val="standardContextual"/>
        </w:rPr>
      </w:pPr>
      <w:hyperlink w:anchor="_Toc180397722" w:history="1">
        <w:r w:rsidRPr="00EF4E2E">
          <w:rPr>
            <w:rStyle w:val="Hiperpovezava"/>
          </w:rPr>
          <w:t>3.</w:t>
        </w:r>
        <w:r>
          <w:rPr>
            <w:rFonts w:asciiTheme="minorHAnsi" w:eastAsiaTheme="minorEastAsia" w:hAnsiTheme="minorHAnsi" w:cstheme="minorBidi"/>
            <w:b w:val="0"/>
            <w:bCs w:val="0"/>
            <w:caps w:val="0"/>
            <w:kern w:val="2"/>
            <w:lang w:val="sl-SI"/>
            <w14:ligatures w14:val="standardContextual"/>
          </w:rPr>
          <w:tab/>
        </w:r>
        <w:r w:rsidRPr="00EF4E2E">
          <w:rPr>
            <w:rStyle w:val="Hiperpovezava"/>
          </w:rPr>
          <w:t>DOLOČITEV POSREDNIŠKEGA TELESA IN IZVAJALSKEGA TELESA TER NALOGE</w:t>
        </w:r>
        <w:r>
          <w:rPr>
            <w:webHidden/>
          </w:rPr>
          <w:tab/>
        </w:r>
        <w:r>
          <w:rPr>
            <w:webHidden/>
          </w:rPr>
          <w:fldChar w:fldCharType="begin"/>
        </w:r>
        <w:r>
          <w:rPr>
            <w:webHidden/>
          </w:rPr>
          <w:instrText xml:space="preserve"> PAGEREF _Toc180397722 \h </w:instrText>
        </w:r>
        <w:r>
          <w:rPr>
            <w:webHidden/>
          </w:rPr>
        </w:r>
        <w:r>
          <w:rPr>
            <w:webHidden/>
          </w:rPr>
          <w:fldChar w:fldCharType="separate"/>
        </w:r>
        <w:r>
          <w:rPr>
            <w:webHidden/>
          </w:rPr>
          <w:t>7</w:t>
        </w:r>
        <w:r>
          <w:rPr>
            <w:webHidden/>
          </w:rPr>
          <w:fldChar w:fldCharType="end"/>
        </w:r>
      </w:hyperlink>
    </w:p>
    <w:p w14:paraId="12DE978E" w14:textId="0B43FEA1" w:rsidR="0031481B" w:rsidRDefault="0031481B">
      <w:pPr>
        <w:pStyle w:val="Kazalovsebine2"/>
        <w:tabs>
          <w:tab w:val="left" w:pos="880"/>
        </w:tabs>
        <w:rPr>
          <w:rFonts w:asciiTheme="minorHAnsi" w:eastAsiaTheme="minorEastAsia" w:hAnsiTheme="minorHAnsi" w:cstheme="minorBidi"/>
          <w:smallCaps w:val="0"/>
          <w:kern w:val="2"/>
          <w14:ligatures w14:val="standardContextual"/>
        </w:rPr>
      </w:pPr>
      <w:hyperlink w:anchor="_Toc180397723" w:history="1">
        <w:r w:rsidRPr="00EF4E2E">
          <w:rPr>
            <w:rStyle w:val="Hiperpovezava"/>
          </w:rPr>
          <w:t>3.1.</w:t>
        </w:r>
        <w:r>
          <w:rPr>
            <w:rFonts w:asciiTheme="minorHAnsi" w:eastAsiaTheme="minorEastAsia" w:hAnsiTheme="minorHAnsi" w:cstheme="minorBidi"/>
            <w:smallCaps w:val="0"/>
            <w:kern w:val="2"/>
            <w14:ligatures w14:val="standardContextual"/>
          </w:rPr>
          <w:tab/>
        </w:r>
        <w:r w:rsidRPr="00EF4E2E">
          <w:rPr>
            <w:rStyle w:val="Hiperpovezava"/>
          </w:rPr>
          <w:t>Določitev posredniškega telesa in izvajalskega telesa ter sklenitev sporazuma o načinu izvajanja nalog</w:t>
        </w:r>
        <w:r>
          <w:rPr>
            <w:webHidden/>
          </w:rPr>
          <w:tab/>
        </w:r>
        <w:r>
          <w:rPr>
            <w:webHidden/>
          </w:rPr>
          <w:fldChar w:fldCharType="begin"/>
        </w:r>
        <w:r>
          <w:rPr>
            <w:webHidden/>
          </w:rPr>
          <w:instrText xml:space="preserve"> PAGEREF _Toc180397723 \h </w:instrText>
        </w:r>
        <w:r>
          <w:rPr>
            <w:webHidden/>
          </w:rPr>
        </w:r>
        <w:r>
          <w:rPr>
            <w:webHidden/>
          </w:rPr>
          <w:fldChar w:fldCharType="separate"/>
        </w:r>
        <w:r>
          <w:rPr>
            <w:webHidden/>
          </w:rPr>
          <w:t>7</w:t>
        </w:r>
        <w:r>
          <w:rPr>
            <w:webHidden/>
          </w:rPr>
          <w:fldChar w:fldCharType="end"/>
        </w:r>
      </w:hyperlink>
    </w:p>
    <w:p w14:paraId="0068EF18" w14:textId="050E8944" w:rsidR="0031481B" w:rsidRDefault="0031481B">
      <w:pPr>
        <w:pStyle w:val="Kazalovsebine2"/>
        <w:tabs>
          <w:tab w:val="left" w:pos="880"/>
        </w:tabs>
        <w:rPr>
          <w:rFonts w:asciiTheme="minorHAnsi" w:eastAsiaTheme="minorEastAsia" w:hAnsiTheme="minorHAnsi" w:cstheme="minorBidi"/>
          <w:smallCaps w:val="0"/>
          <w:kern w:val="2"/>
          <w14:ligatures w14:val="standardContextual"/>
        </w:rPr>
      </w:pPr>
      <w:hyperlink w:anchor="_Toc180397724" w:history="1">
        <w:r w:rsidRPr="00EF4E2E">
          <w:rPr>
            <w:rStyle w:val="Hiperpovezava"/>
          </w:rPr>
          <w:t>3.2.</w:t>
        </w:r>
        <w:r>
          <w:rPr>
            <w:rFonts w:asciiTheme="minorHAnsi" w:eastAsiaTheme="minorEastAsia" w:hAnsiTheme="minorHAnsi" w:cstheme="minorBidi"/>
            <w:smallCaps w:val="0"/>
            <w:kern w:val="2"/>
            <w14:ligatures w14:val="standardContextual"/>
          </w:rPr>
          <w:tab/>
        </w:r>
        <w:r w:rsidRPr="00EF4E2E">
          <w:rPr>
            <w:rStyle w:val="Hiperpovezava"/>
          </w:rPr>
          <w:t>Opis sistema upravljanja in nadzora ter priročnik posredniškega telesa</w:t>
        </w:r>
        <w:r>
          <w:rPr>
            <w:webHidden/>
          </w:rPr>
          <w:tab/>
        </w:r>
        <w:r>
          <w:rPr>
            <w:webHidden/>
          </w:rPr>
          <w:fldChar w:fldCharType="begin"/>
        </w:r>
        <w:r>
          <w:rPr>
            <w:webHidden/>
          </w:rPr>
          <w:instrText xml:space="preserve"> PAGEREF _Toc180397724 \h </w:instrText>
        </w:r>
        <w:r>
          <w:rPr>
            <w:webHidden/>
          </w:rPr>
        </w:r>
        <w:r>
          <w:rPr>
            <w:webHidden/>
          </w:rPr>
          <w:fldChar w:fldCharType="separate"/>
        </w:r>
        <w:r>
          <w:rPr>
            <w:webHidden/>
          </w:rPr>
          <w:t>8</w:t>
        </w:r>
        <w:r>
          <w:rPr>
            <w:webHidden/>
          </w:rPr>
          <w:fldChar w:fldCharType="end"/>
        </w:r>
      </w:hyperlink>
    </w:p>
    <w:p w14:paraId="54A90A4A" w14:textId="4E3008EB" w:rsidR="0031481B" w:rsidRDefault="0031481B">
      <w:pPr>
        <w:pStyle w:val="Kazalovsebine1"/>
        <w:rPr>
          <w:rFonts w:asciiTheme="minorHAnsi" w:eastAsiaTheme="minorEastAsia" w:hAnsiTheme="minorHAnsi" w:cstheme="minorBidi"/>
          <w:b w:val="0"/>
          <w:bCs w:val="0"/>
          <w:caps w:val="0"/>
          <w:kern w:val="2"/>
          <w:lang w:val="sl-SI"/>
          <w14:ligatures w14:val="standardContextual"/>
        </w:rPr>
      </w:pPr>
      <w:hyperlink w:anchor="_Toc180397725" w:history="1">
        <w:r w:rsidRPr="00EF4E2E">
          <w:rPr>
            <w:rStyle w:val="Hiperpovezava"/>
          </w:rPr>
          <w:t>4.</w:t>
        </w:r>
        <w:r>
          <w:rPr>
            <w:rFonts w:asciiTheme="minorHAnsi" w:eastAsiaTheme="minorEastAsia" w:hAnsiTheme="minorHAnsi" w:cstheme="minorBidi"/>
            <w:b w:val="0"/>
            <w:bCs w:val="0"/>
            <w:caps w:val="0"/>
            <w:kern w:val="2"/>
            <w:lang w:val="sl-SI"/>
            <w14:ligatures w14:val="standardContextual"/>
          </w:rPr>
          <w:tab/>
        </w:r>
        <w:r w:rsidRPr="00EF4E2E">
          <w:rPr>
            <w:rStyle w:val="Hiperpovezava"/>
          </w:rPr>
          <w:t>MINIMALNI STANDARDI, KI JIH MORA ZAGOTAVLJATI POSREDNIŠKO TELO ZA OPRAVLJANJE (PRENESENIH) NALOG</w:t>
        </w:r>
        <w:r>
          <w:rPr>
            <w:webHidden/>
          </w:rPr>
          <w:tab/>
        </w:r>
        <w:r>
          <w:rPr>
            <w:webHidden/>
          </w:rPr>
          <w:fldChar w:fldCharType="begin"/>
        </w:r>
        <w:r>
          <w:rPr>
            <w:webHidden/>
          </w:rPr>
          <w:instrText xml:space="preserve"> PAGEREF _Toc180397725 \h </w:instrText>
        </w:r>
        <w:r>
          <w:rPr>
            <w:webHidden/>
          </w:rPr>
        </w:r>
        <w:r>
          <w:rPr>
            <w:webHidden/>
          </w:rPr>
          <w:fldChar w:fldCharType="separate"/>
        </w:r>
        <w:r>
          <w:rPr>
            <w:webHidden/>
          </w:rPr>
          <w:t>9</w:t>
        </w:r>
        <w:r>
          <w:rPr>
            <w:webHidden/>
          </w:rPr>
          <w:fldChar w:fldCharType="end"/>
        </w:r>
      </w:hyperlink>
    </w:p>
    <w:p w14:paraId="6A473F23" w14:textId="73FC96EB" w:rsidR="00A51314" w:rsidRPr="008B0080" w:rsidRDefault="00A51314" w:rsidP="003A247E">
      <w:pPr>
        <w:tabs>
          <w:tab w:val="left" w:pos="6015"/>
        </w:tabs>
        <w:spacing w:line="240" w:lineRule="auto"/>
        <w:jc w:val="both"/>
        <w:rPr>
          <w:rFonts w:ascii="Republika" w:hAnsi="Republika" w:cs="Arial"/>
          <w:i/>
          <w:sz w:val="22"/>
          <w:szCs w:val="22"/>
          <w:lang w:val="sl-SI"/>
        </w:rPr>
        <w:sectPr w:rsidR="00A51314" w:rsidRPr="008B0080" w:rsidSect="00EF260C">
          <w:headerReference w:type="even" r:id="rId12"/>
          <w:headerReference w:type="default" r:id="rId13"/>
          <w:footerReference w:type="even" r:id="rId14"/>
          <w:footerReference w:type="default" r:id="rId15"/>
          <w:headerReference w:type="first" r:id="rId16"/>
          <w:footerReference w:type="first" r:id="rId17"/>
          <w:pgSz w:w="11900" w:h="16840" w:code="9"/>
          <w:pgMar w:top="1701" w:right="1701" w:bottom="1134" w:left="1701" w:header="568" w:footer="794" w:gutter="0"/>
          <w:pgBorders w:offsetFrom="page">
            <w:top w:val="single" w:sz="4" w:space="24" w:color="002060"/>
            <w:left w:val="single" w:sz="4" w:space="24" w:color="002060"/>
            <w:bottom w:val="single" w:sz="4" w:space="24" w:color="002060"/>
            <w:right w:val="single" w:sz="4" w:space="24" w:color="002060"/>
          </w:pgBorders>
          <w:cols w:space="708"/>
          <w:titlePg/>
        </w:sectPr>
      </w:pPr>
      <w:r w:rsidRPr="00AD420A">
        <w:rPr>
          <w:rFonts w:cs="Arial"/>
          <w:b/>
          <w:bCs/>
          <w:sz w:val="22"/>
          <w:szCs w:val="22"/>
          <w:lang w:val="sl-SI"/>
        </w:rPr>
        <w:fldChar w:fldCharType="end"/>
      </w:r>
      <w:r w:rsidRPr="008B0080">
        <w:rPr>
          <w:rFonts w:ascii="Republika" w:hAnsi="Republika" w:cs="Arial"/>
          <w:b/>
          <w:bCs/>
          <w:sz w:val="22"/>
          <w:szCs w:val="22"/>
          <w:lang w:val="sl-SI"/>
        </w:rPr>
        <w:tab/>
      </w:r>
    </w:p>
    <w:p w14:paraId="4A4E1AE0" w14:textId="77777777" w:rsidR="00A51314" w:rsidRPr="008B0080" w:rsidRDefault="00A51314" w:rsidP="00494CFA">
      <w:pPr>
        <w:pStyle w:val="Naslov1"/>
      </w:pPr>
      <w:bookmarkStart w:id="4" w:name="_Toc279332819"/>
      <w:bookmarkStart w:id="5" w:name="_Toc378598048"/>
      <w:r w:rsidRPr="008B0080">
        <w:br w:type="page"/>
      </w:r>
    </w:p>
    <w:p w14:paraId="12676286" w14:textId="7A41524B" w:rsidR="001914D4" w:rsidRPr="00AD420A" w:rsidRDefault="001914D4" w:rsidP="00494CFA">
      <w:pPr>
        <w:pStyle w:val="Naslov1"/>
        <w:numPr>
          <w:ilvl w:val="0"/>
          <w:numId w:val="37"/>
        </w:numPr>
      </w:pPr>
      <w:bookmarkStart w:id="6" w:name="_Toc180397720"/>
      <w:bookmarkEnd w:id="4"/>
      <w:bookmarkEnd w:id="5"/>
      <w:r w:rsidRPr="00AD420A">
        <w:lastRenderedPageBreak/>
        <w:t>UVOD</w:t>
      </w:r>
      <w:bookmarkEnd w:id="6"/>
    </w:p>
    <w:p w14:paraId="13BCD424" w14:textId="77777777" w:rsidR="001914D4" w:rsidRPr="00AD420A" w:rsidRDefault="001914D4" w:rsidP="001914D4">
      <w:pPr>
        <w:rPr>
          <w:rFonts w:cs="Arial"/>
          <w:lang w:val="sl-SI" w:eastAsia="sl-SI"/>
        </w:rPr>
      </w:pPr>
    </w:p>
    <w:p w14:paraId="0ABBF792" w14:textId="57E5A4A5" w:rsidR="008B0080" w:rsidRPr="00AD420A" w:rsidRDefault="008B0080" w:rsidP="008B0080">
      <w:pPr>
        <w:jc w:val="both"/>
        <w:rPr>
          <w:rFonts w:cs="Arial"/>
          <w:lang w:val="sl-SI"/>
        </w:rPr>
      </w:pPr>
      <w:r w:rsidRPr="00AD420A">
        <w:rPr>
          <w:rFonts w:cs="Arial"/>
          <w:lang w:val="sl-SI"/>
        </w:rPr>
        <w:t xml:space="preserve">Osnovni namen Navodil organa upravljanja o izpolnjevanju pogojev za opravljanje nalog posredniškega telesa je zagotoviti enoten pristop dokazovanju izpolnjevanja osnovnih pogojev za izvajanje nalog iz tretjega in četrtega odstavka 12. člena ter 23., 24., 25., 26. in 28. člena </w:t>
      </w:r>
      <w:r w:rsidRPr="00AD420A">
        <w:rPr>
          <w:rFonts w:cs="Arial"/>
          <w:bCs/>
          <w:lang w:val="sl-SI"/>
        </w:rPr>
        <w:t>Uredbe o izvajanju uredb (EU) in (</w:t>
      </w:r>
      <w:proofErr w:type="spellStart"/>
      <w:r w:rsidRPr="00AD420A">
        <w:rPr>
          <w:rFonts w:cs="Arial"/>
          <w:bCs/>
          <w:lang w:val="sl-SI"/>
        </w:rPr>
        <w:t>Euratom</w:t>
      </w:r>
      <w:proofErr w:type="spellEnd"/>
      <w:r w:rsidRPr="00AD420A">
        <w:rPr>
          <w:rFonts w:cs="Arial"/>
          <w:bCs/>
          <w:lang w:val="sl-SI"/>
        </w:rPr>
        <w:t>) na področju izvajanja evropske kohezijske politike v obdobju 2021–2027 za cilj naložbe za rast in delovna mest.</w:t>
      </w:r>
      <w:r w:rsidRPr="00AD420A">
        <w:rPr>
          <w:rFonts w:cs="Arial"/>
          <w:lang w:val="sl-SI"/>
        </w:rPr>
        <w:t xml:space="preserve"> Navodila podajajo usmeritve posredniškim telesom kako zagotoviti osnovne pogoje za izvajanje nalog, pri tem da upoštevajo tudi svoje organizacijske strukture in ureditev nadzora. Navodila določajo predpisane zahteve, splošne smernice in minimalne standarde, ki jih mora izpolnjevati neposredni proračunski uporabnik, da lahko opravlja naloge posredniškega telesa. </w:t>
      </w:r>
      <w:r w:rsidR="002E25EA" w:rsidRPr="002E25EA">
        <w:rPr>
          <w:rFonts w:cs="Arial"/>
          <w:lang w:val="sl-SI"/>
        </w:rPr>
        <w:t>Navodila se smiselno uporabljajo tudi za izpolnjevanje pogojev za opravljanje nalog izvajalskih teles.</w:t>
      </w:r>
    </w:p>
    <w:p w14:paraId="198DEBFD" w14:textId="285D2E6D" w:rsidR="00A51314" w:rsidRPr="002E25EA" w:rsidRDefault="00A51314" w:rsidP="005C1F49">
      <w:pPr>
        <w:autoSpaceDE w:val="0"/>
        <w:autoSpaceDN w:val="0"/>
        <w:adjustRightInd w:val="0"/>
        <w:spacing w:before="80" w:line="240" w:lineRule="auto"/>
        <w:jc w:val="both"/>
        <w:rPr>
          <w:rFonts w:cs="Arial"/>
          <w:lang w:val="sl-SI"/>
        </w:rPr>
      </w:pPr>
    </w:p>
    <w:p w14:paraId="74A3193B" w14:textId="77777777" w:rsidR="00A51314" w:rsidRPr="008B0080" w:rsidRDefault="00A51314" w:rsidP="003A247E">
      <w:pPr>
        <w:autoSpaceDE w:val="0"/>
        <w:autoSpaceDN w:val="0"/>
        <w:adjustRightInd w:val="0"/>
        <w:spacing w:before="80" w:line="240" w:lineRule="auto"/>
        <w:jc w:val="both"/>
        <w:rPr>
          <w:rFonts w:ascii="Republika" w:hAnsi="Republika" w:cs="Arial"/>
          <w:b/>
          <w:sz w:val="22"/>
          <w:szCs w:val="22"/>
          <w:lang w:val="sl-SI"/>
        </w:rPr>
      </w:pPr>
    </w:p>
    <w:p w14:paraId="300BE1D9" w14:textId="77777777" w:rsidR="00A51314" w:rsidRPr="008B0080" w:rsidRDefault="00A51314" w:rsidP="00494CFA">
      <w:pPr>
        <w:pStyle w:val="Naslov1"/>
      </w:pPr>
      <w:bookmarkStart w:id="7" w:name="_Toc199037521"/>
      <w:bookmarkStart w:id="8" w:name="_Toc404238676"/>
      <w:bookmarkStart w:id="9" w:name="_Toc409523959"/>
      <w:bookmarkStart w:id="10" w:name="_Toc378598049"/>
      <w:bookmarkEnd w:id="7"/>
    </w:p>
    <w:p w14:paraId="77B963C4" w14:textId="3F38E964" w:rsidR="008B0080" w:rsidRPr="00AD420A" w:rsidRDefault="00A51314" w:rsidP="00494CFA">
      <w:pPr>
        <w:pStyle w:val="Naslov1"/>
        <w:numPr>
          <w:ilvl w:val="0"/>
          <w:numId w:val="37"/>
        </w:numPr>
      </w:pPr>
      <w:bookmarkStart w:id="11" w:name="_Toc98746952"/>
      <w:r w:rsidRPr="008B0080">
        <w:rPr>
          <w:sz w:val="22"/>
          <w:szCs w:val="22"/>
        </w:rPr>
        <w:br w:type="page"/>
      </w:r>
      <w:bookmarkStart w:id="12" w:name="_Toc94870147"/>
      <w:bookmarkStart w:id="13" w:name="_Toc132360491"/>
      <w:bookmarkStart w:id="14" w:name="_Toc180397721"/>
      <w:bookmarkEnd w:id="8"/>
      <w:bookmarkEnd w:id="9"/>
      <w:bookmarkEnd w:id="11"/>
      <w:r w:rsidR="008B0080" w:rsidRPr="00AD420A">
        <w:lastRenderedPageBreak/>
        <w:t>PRAVNE PODLAGE</w:t>
      </w:r>
      <w:bookmarkEnd w:id="12"/>
      <w:bookmarkEnd w:id="13"/>
      <w:bookmarkEnd w:id="14"/>
    </w:p>
    <w:p w14:paraId="1E354EEA" w14:textId="77777777" w:rsidR="008B0080" w:rsidRPr="00AD420A" w:rsidRDefault="008B0080" w:rsidP="008B0080">
      <w:pPr>
        <w:jc w:val="both"/>
        <w:rPr>
          <w:rFonts w:cs="Arial"/>
          <w:lang w:val="sl-SI"/>
        </w:rPr>
      </w:pPr>
    </w:p>
    <w:p w14:paraId="7E213275" w14:textId="77777777" w:rsidR="008B0080" w:rsidRPr="00AD420A" w:rsidRDefault="008B0080" w:rsidP="008B0080">
      <w:pPr>
        <w:spacing w:after="240" w:line="257" w:lineRule="auto"/>
        <w:jc w:val="both"/>
        <w:rPr>
          <w:rFonts w:cs="Arial"/>
          <w:lang w:val="sl-SI"/>
        </w:rPr>
      </w:pPr>
      <w:r w:rsidRPr="00AD420A">
        <w:rPr>
          <w:rFonts w:cs="Arial"/>
          <w:lang w:val="sl-SI"/>
        </w:rPr>
        <w:t xml:space="preserve">Uredba (EU) 2021/1056 Evropskega parlamenta in Sveta z dne 24. junija 2021 o vzpostavitvi Sklada za pravični prehod (UL L št. 231 z dne 30.6.2021, str. 1; </w:t>
      </w:r>
      <w:r w:rsidRPr="00AD420A">
        <w:rPr>
          <w:rFonts w:cs="Arial"/>
          <w:szCs w:val="20"/>
          <w:lang w:val="sl-SI"/>
        </w:rPr>
        <w:t>zadnjič popravljena s Popravkom (UL L št. 421 z dne 26. 11. 2021, str. 74), (</w:t>
      </w:r>
      <w:r w:rsidRPr="00AD420A">
        <w:rPr>
          <w:rFonts w:cs="Arial"/>
          <w:lang w:val="sl-SI"/>
        </w:rPr>
        <w:t>v nadaljnjem besedilu: Uredba 2021/1056/EU);</w:t>
      </w:r>
    </w:p>
    <w:p w14:paraId="5A99AF55" w14:textId="77777777" w:rsidR="008B0080" w:rsidRPr="00AD420A" w:rsidRDefault="008B0080" w:rsidP="008B0080">
      <w:pPr>
        <w:spacing w:after="240" w:line="257" w:lineRule="auto"/>
        <w:jc w:val="both"/>
        <w:rPr>
          <w:rFonts w:cs="Arial"/>
          <w:lang w:val="sl-SI"/>
        </w:rPr>
      </w:pPr>
      <w:r w:rsidRPr="00AD420A">
        <w:rPr>
          <w:rFonts w:cs="Arial"/>
          <w:lang w:val="sl-SI"/>
        </w:rPr>
        <w:t xml:space="preserve">Uredba (EU) 2021/1057 Evropskega parlamenta in Sveta z dne 24. junija 2021 o vzpostavitvi Evropskega socialnega sklada plus (ESS+) in razveljavitvi Uredbe (EU) št. 1296/2013 (UL L št. 231 z dne 30.6.2021, str. 21; </w:t>
      </w:r>
      <w:r w:rsidRPr="00AD420A">
        <w:rPr>
          <w:rFonts w:cs="Arial"/>
          <w:szCs w:val="20"/>
          <w:lang w:val="sl-SI"/>
        </w:rPr>
        <w:t>zadnjič popravljena s Popravkom (UL L št. 421 z dne 26. 11. 2021, str. 75), (</w:t>
      </w:r>
      <w:r w:rsidRPr="00AD420A">
        <w:rPr>
          <w:rFonts w:cs="Arial"/>
          <w:lang w:val="sl-SI"/>
        </w:rPr>
        <w:t>v nadaljnjem besedilu: Uredba 2021/1057/EU);</w:t>
      </w:r>
    </w:p>
    <w:p w14:paraId="54E84165" w14:textId="77777777" w:rsidR="008B0080" w:rsidRPr="00AD420A" w:rsidRDefault="008B0080" w:rsidP="008B0080">
      <w:pPr>
        <w:spacing w:after="240" w:line="257" w:lineRule="auto"/>
        <w:jc w:val="both"/>
        <w:rPr>
          <w:rFonts w:cs="Arial"/>
          <w:lang w:val="sl-SI"/>
        </w:rPr>
      </w:pPr>
      <w:r w:rsidRPr="00AD420A">
        <w:rPr>
          <w:rFonts w:cs="Arial"/>
          <w:lang w:val="sl-SI"/>
        </w:rPr>
        <w:t xml:space="preserve">Uredba (EU) 2021/1058 Evropskega parlamenta in Sveta z dne 24. junija 2021 o Evropskem skladu za regionalni razvoj in Kohezijskem skladu (UL L št. 231 z dne 30.6.2021, str. 60; </w:t>
      </w:r>
      <w:r w:rsidRPr="00AD420A">
        <w:rPr>
          <w:rFonts w:cs="Arial"/>
          <w:szCs w:val="20"/>
          <w:lang w:val="sl-SI"/>
        </w:rPr>
        <w:t>zadnjič popravljena s  Popravkom (UL L št. 13 z dne 20. 1. 2022, str. 74), (</w:t>
      </w:r>
      <w:r w:rsidRPr="00AD420A">
        <w:rPr>
          <w:rFonts w:cs="Arial"/>
          <w:lang w:val="sl-SI"/>
        </w:rPr>
        <w:t>v nadaljnjem besedilu: Uredba 2021/1058/EU);</w:t>
      </w:r>
    </w:p>
    <w:p w14:paraId="6D21A0A5" w14:textId="77777777" w:rsidR="008B0080" w:rsidRPr="00AD420A" w:rsidRDefault="008B0080" w:rsidP="008B0080">
      <w:pPr>
        <w:spacing w:after="240" w:line="257" w:lineRule="auto"/>
        <w:jc w:val="both"/>
        <w:rPr>
          <w:rFonts w:cs="Arial"/>
          <w:lang w:val="sl-SI"/>
        </w:rPr>
      </w:pPr>
      <w:r w:rsidRPr="00AD420A">
        <w:rPr>
          <w:rFonts w:cs="Arial"/>
          <w:lang w:val="sl-SI"/>
        </w:rPr>
        <w:t xml:space="preserve">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30.6.2021, str. 159; </w:t>
      </w:r>
      <w:r w:rsidRPr="00AD420A">
        <w:rPr>
          <w:rFonts w:cs="Arial"/>
          <w:szCs w:val="20"/>
          <w:lang w:val="sl-SI"/>
        </w:rPr>
        <w:t>zadnjič spremenjena z Uredbo (EU) 2022/2039 Evropskega parlamenta in Sveta z dne 19. oktobra 2022 o spremembi uredb (EU) št. 1303/2013 in (EU) 2021/1060 glede dodatne prožnosti za obravnavanje posledic vojaške agresije Ruske federacije FAST (prožna pomoč za ozemlja) – CARE (UL L št. 275 z dne 25. 10. 2022, str. 23), (v nadaljnjem besedilu: Uredba 2021/1060/EU)</w:t>
      </w:r>
      <w:r w:rsidRPr="00AD420A">
        <w:rPr>
          <w:rFonts w:cs="Arial"/>
          <w:lang w:val="sl-SI"/>
        </w:rPr>
        <w:t xml:space="preserve"> v nadaljnjem besedilu: Uredba 2021/1060/EU);</w:t>
      </w:r>
    </w:p>
    <w:p w14:paraId="37E60249" w14:textId="57120414" w:rsidR="00DA13CF" w:rsidRPr="00A07E66" w:rsidRDefault="008B0080" w:rsidP="00A07E66">
      <w:pPr>
        <w:spacing w:after="240" w:line="257" w:lineRule="auto"/>
        <w:jc w:val="both"/>
        <w:rPr>
          <w:rFonts w:cs="Arial"/>
          <w:szCs w:val="20"/>
          <w:lang w:val="sl-SI"/>
        </w:rPr>
      </w:pPr>
      <w:r w:rsidRPr="00AD420A">
        <w:rPr>
          <w:rFonts w:cs="Arial"/>
          <w:color w:val="000000" w:themeColor="text1"/>
          <w:lang w:val="sl-SI"/>
        </w:rPr>
        <w:t>Zakon o javnih financah</w:t>
      </w:r>
      <w:r w:rsidRPr="00AD420A">
        <w:rPr>
          <w:rFonts w:cs="Arial"/>
          <w:bCs/>
          <w:color w:val="000000" w:themeColor="text1"/>
          <w:lang w:val="sl-SI"/>
        </w:rPr>
        <w:t xml:space="preserve">  (Uradni list RS, št. 11/11 – uradno prečiščeno besedilo, 14/13 – </w:t>
      </w:r>
      <w:proofErr w:type="spellStart"/>
      <w:r w:rsidRPr="00AD420A">
        <w:rPr>
          <w:rFonts w:cs="Arial"/>
          <w:bCs/>
          <w:color w:val="000000" w:themeColor="text1"/>
          <w:lang w:val="sl-SI"/>
        </w:rPr>
        <w:t>popr</w:t>
      </w:r>
      <w:proofErr w:type="spellEnd"/>
      <w:r w:rsidRPr="00AD420A">
        <w:rPr>
          <w:rFonts w:cs="Arial"/>
          <w:bCs/>
          <w:color w:val="000000" w:themeColor="text1"/>
          <w:lang w:val="sl-SI"/>
        </w:rPr>
        <w:t xml:space="preserve">., </w:t>
      </w:r>
      <w:r w:rsidRPr="00A07E66">
        <w:rPr>
          <w:rFonts w:cs="Arial"/>
          <w:szCs w:val="20"/>
          <w:lang w:val="sl-SI"/>
        </w:rPr>
        <w:t xml:space="preserve">101/13, 55/15 – </w:t>
      </w:r>
      <w:proofErr w:type="spellStart"/>
      <w:r w:rsidRPr="00A07E66">
        <w:rPr>
          <w:rFonts w:cs="Arial"/>
          <w:szCs w:val="20"/>
          <w:lang w:val="sl-SI"/>
        </w:rPr>
        <w:t>ZFisP</w:t>
      </w:r>
      <w:proofErr w:type="spellEnd"/>
      <w:r w:rsidRPr="00A07E66">
        <w:rPr>
          <w:rFonts w:cs="Arial"/>
          <w:szCs w:val="20"/>
          <w:lang w:val="sl-SI"/>
        </w:rPr>
        <w:t xml:space="preserve">, 96/15 – ZIPRS1617, 13/18, 195/20 – </w:t>
      </w:r>
      <w:proofErr w:type="spellStart"/>
      <w:r w:rsidRPr="00A07E66">
        <w:rPr>
          <w:rFonts w:cs="Arial"/>
          <w:szCs w:val="20"/>
          <w:lang w:val="sl-SI"/>
        </w:rPr>
        <w:t>odl</w:t>
      </w:r>
      <w:proofErr w:type="spellEnd"/>
      <w:r w:rsidRPr="00A07E66">
        <w:rPr>
          <w:rFonts w:cs="Arial"/>
          <w:szCs w:val="20"/>
          <w:lang w:val="sl-SI"/>
        </w:rPr>
        <w:t>. US in 18/23 – ZDU-1O</w:t>
      </w:r>
      <w:r w:rsidR="00DA13CF" w:rsidRPr="00A07E66">
        <w:rPr>
          <w:rFonts w:cs="Arial"/>
          <w:szCs w:val="20"/>
          <w:lang w:val="sl-SI"/>
        </w:rPr>
        <w:t xml:space="preserve"> in </w:t>
      </w:r>
      <w:r w:rsidRPr="00A07E66">
        <w:rPr>
          <w:rFonts w:cs="Arial"/>
          <w:szCs w:val="20"/>
          <w:lang w:val="sl-SI"/>
        </w:rPr>
        <w:t>);</w:t>
      </w:r>
    </w:p>
    <w:p w14:paraId="7428CC57" w14:textId="7E226875" w:rsidR="008B0080" w:rsidRPr="00AD420A" w:rsidRDefault="008B0080" w:rsidP="008B0080">
      <w:pPr>
        <w:spacing w:after="240" w:line="257" w:lineRule="auto"/>
        <w:jc w:val="both"/>
        <w:rPr>
          <w:rFonts w:cs="Arial"/>
          <w:lang w:val="sl-SI"/>
        </w:rPr>
      </w:pPr>
      <w:r w:rsidRPr="00A07E66">
        <w:rPr>
          <w:rFonts w:cs="Arial"/>
          <w:szCs w:val="20"/>
          <w:lang w:val="sl-SI"/>
        </w:rPr>
        <w:t>Zakon o izvrševanju proračunov Republike Slovenije za leti 2023 in 2024 (Uradni list RS,</w:t>
      </w:r>
      <w:r w:rsidRPr="00AD420A">
        <w:rPr>
          <w:rFonts w:cs="Arial"/>
          <w:bCs/>
          <w:lang w:val="sl-SI"/>
        </w:rPr>
        <w:t xml:space="preserve"> št.</w:t>
      </w:r>
      <w:r w:rsidRPr="00AD420A">
        <w:rPr>
          <w:rFonts w:cs="Arial"/>
          <w:bCs/>
          <w:color w:val="000000" w:themeColor="text1"/>
          <w:lang w:val="sl-SI"/>
        </w:rPr>
        <w:t> </w:t>
      </w:r>
      <w:r w:rsidRPr="008401F7">
        <w:rPr>
          <w:rFonts w:cs="Arial"/>
          <w:lang w:val="sl-SI"/>
        </w:rPr>
        <w:t>150/22</w:t>
      </w:r>
      <w:r w:rsidRPr="00AD420A">
        <w:rPr>
          <w:rFonts w:cs="Arial"/>
          <w:lang w:val="sl-SI"/>
        </w:rPr>
        <w:t>) oziroma vsakokratni veljavni zakon o izvrševanju proračunov Republike Slovenije;</w:t>
      </w:r>
    </w:p>
    <w:p w14:paraId="10F6C69E" w14:textId="3387EC08" w:rsidR="00A51314" w:rsidRPr="00AD420A" w:rsidRDefault="008B0080" w:rsidP="008B0080">
      <w:pPr>
        <w:jc w:val="both"/>
        <w:rPr>
          <w:rFonts w:cs="Arial"/>
          <w:lang w:val="sl-SI"/>
        </w:rPr>
      </w:pPr>
      <w:r w:rsidRPr="00AD420A">
        <w:rPr>
          <w:rFonts w:cs="Arial"/>
          <w:lang w:val="sl-SI"/>
        </w:rPr>
        <w:t>Uredba o izvajanju uredb (EU) in (</w:t>
      </w:r>
      <w:proofErr w:type="spellStart"/>
      <w:r w:rsidRPr="00AD420A">
        <w:rPr>
          <w:rFonts w:cs="Arial"/>
          <w:lang w:val="sl-SI"/>
        </w:rPr>
        <w:t>Euratom</w:t>
      </w:r>
      <w:proofErr w:type="spellEnd"/>
      <w:r w:rsidRPr="00AD420A">
        <w:rPr>
          <w:rFonts w:cs="Arial"/>
          <w:lang w:val="sl-SI"/>
        </w:rPr>
        <w:t>) na področju izvajanja evropske kohezijske politike v obdobju 2021–2027 za cilj naložbe za rast in delovna mesta (Uradni list RS, št. 21/23), (v nadaljnjem besedilu: Uredba EKP).</w:t>
      </w:r>
    </w:p>
    <w:p w14:paraId="5CC2A5CD" w14:textId="789F6085" w:rsidR="008B0080" w:rsidRPr="008B0080" w:rsidRDefault="008B0080">
      <w:pPr>
        <w:spacing w:after="160" w:line="259" w:lineRule="auto"/>
        <w:rPr>
          <w:rFonts w:ascii="Republika" w:hAnsi="Republika" w:cs="Arial"/>
          <w:sz w:val="22"/>
          <w:szCs w:val="22"/>
          <w:shd w:val="clear" w:color="auto" w:fill="FFFFFF"/>
          <w:lang w:val="sl-SI"/>
        </w:rPr>
      </w:pPr>
      <w:r w:rsidRPr="008B0080">
        <w:rPr>
          <w:rFonts w:ascii="Republika" w:hAnsi="Republika" w:cs="Arial"/>
          <w:sz w:val="22"/>
          <w:szCs w:val="22"/>
          <w:shd w:val="clear" w:color="auto" w:fill="FFFFFF"/>
          <w:lang w:val="sl-SI"/>
        </w:rPr>
        <w:br w:type="page"/>
      </w:r>
    </w:p>
    <w:p w14:paraId="53B96EF2" w14:textId="4580CAFA" w:rsidR="008B0080" w:rsidRPr="00AD420A" w:rsidRDefault="0031481B" w:rsidP="00494CFA">
      <w:pPr>
        <w:pStyle w:val="Naslov1"/>
        <w:numPr>
          <w:ilvl w:val="0"/>
          <w:numId w:val="37"/>
        </w:numPr>
      </w:pPr>
      <w:bookmarkStart w:id="15" w:name="_Toc94870148"/>
      <w:bookmarkStart w:id="16" w:name="_Toc132360492"/>
      <w:bookmarkStart w:id="17" w:name="_Toc180397722"/>
      <w:r>
        <w:lastRenderedPageBreak/>
        <w:t>DOLOČITEV</w:t>
      </w:r>
      <w:r w:rsidR="008B0080" w:rsidRPr="00AD420A">
        <w:t xml:space="preserve"> POSREDNIŠKEGA TELESA IN IZVAJALSKEGA TELESA TER NALOGE</w:t>
      </w:r>
      <w:bookmarkEnd w:id="15"/>
      <w:bookmarkEnd w:id="16"/>
      <w:bookmarkEnd w:id="17"/>
    </w:p>
    <w:p w14:paraId="0BE21EC5" w14:textId="77777777" w:rsidR="008B0080" w:rsidRPr="00AD420A" w:rsidRDefault="008B0080" w:rsidP="008B0080">
      <w:pPr>
        <w:pStyle w:val="Odstavekseznama"/>
        <w:jc w:val="both"/>
        <w:rPr>
          <w:rFonts w:cs="Arial"/>
          <w:b/>
          <w:sz w:val="16"/>
          <w:szCs w:val="16"/>
          <w:lang w:val="sl-SI"/>
        </w:rPr>
      </w:pPr>
    </w:p>
    <w:p w14:paraId="7CC331C5" w14:textId="2FC0D242" w:rsidR="008B0080" w:rsidRPr="00AD420A" w:rsidRDefault="008B0080" w:rsidP="008B0080">
      <w:pPr>
        <w:pStyle w:val="Naslov2"/>
        <w:keepLines/>
        <w:numPr>
          <w:ilvl w:val="1"/>
          <w:numId w:val="37"/>
        </w:numPr>
        <w:spacing w:before="40" w:after="240" w:line="257" w:lineRule="auto"/>
        <w:rPr>
          <w:rFonts w:cs="Arial"/>
          <w:lang w:val="sl-SI"/>
        </w:rPr>
      </w:pPr>
      <w:bookmarkStart w:id="18" w:name="_Toc94870149"/>
      <w:r w:rsidRPr="00AD420A">
        <w:rPr>
          <w:rFonts w:cs="Arial"/>
          <w:lang w:val="sl-SI"/>
        </w:rPr>
        <w:t xml:space="preserve"> </w:t>
      </w:r>
      <w:bookmarkStart w:id="19" w:name="_Toc132360493"/>
      <w:bookmarkStart w:id="20" w:name="_Toc180397723"/>
      <w:r w:rsidR="0031481B">
        <w:rPr>
          <w:rFonts w:cs="Arial"/>
          <w:lang w:val="sl-SI"/>
        </w:rPr>
        <w:t>Določitev</w:t>
      </w:r>
      <w:r w:rsidRPr="00AD420A">
        <w:rPr>
          <w:rFonts w:cs="Arial"/>
          <w:lang w:val="sl-SI"/>
        </w:rPr>
        <w:t xml:space="preserve"> posredniškega telesa in izvajalskega telesa ter sklenitev sporazuma o</w:t>
      </w:r>
      <w:r w:rsidR="00E63639">
        <w:rPr>
          <w:rFonts w:cs="Arial"/>
          <w:lang w:val="sl-SI"/>
        </w:rPr>
        <w:t xml:space="preserve"> načinu</w:t>
      </w:r>
      <w:r w:rsidRPr="00AD420A">
        <w:rPr>
          <w:rFonts w:cs="Arial"/>
          <w:lang w:val="sl-SI"/>
        </w:rPr>
        <w:t xml:space="preserve"> izvajanj</w:t>
      </w:r>
      <w:r w:rsidR="00E63639">
        <w:rPr>
          <w:rFonts w:cs="Arial"/>
          <w:lang w:val="sl-SI"/>
        </w:rPr>
        <w:t>a</w:t>
      </w:r>
      <w:r w:rsidRPr="00AD420A">
        <w:rPr>
          <w:rFonts w:cs="Arial"/>
          <w:lang w:val="sl-SI"/>
        </w:rPr>
        <w:t xml:space="preserve"> nalog</w:t>
      </w:r>
      <w:bookmarkEnd w:id="18"/>
      <w:bookmarkEnd w:id="19"/>
      <w:bookmarkEnd w:id="20"/>
    </w:p>
    <w:p w14:paraId="67595A56" w14:textId="4B145C2B" w:rsidR="008B0080" w:rsidRPr="00AD420A" w:rsidRDefault="008B0080" w:rsidP="008B0080">
      <w:pPr>
        <w:spacing w:after="240" w:line="257" w:lineRule="auto"/>
        <w:jc w:val="both"/>
        <w:rPr>
          <w:rFonts w:cs="Arial"/>
          <w:lang w:val="sl-SI"/>
        </w:rPr>
      </w:pPr>
      <w:r w:rsidRPr="00AD420A">
        <w:rPr>
          <w:rFonts w:cs="Arial"/>
          <w:lang w:val="sl-SI"/>
        </w:rPr>
        <w:t xml:space="preserve">V skladu s 3. točko 71. člena Uredbe 2021/1060/EU lahko OU </w:t>
      </w:r>
      <w:r w:rsidR="0031481B">
        <w:rPr>
          <w:rFonts w:cs="Arial"/>
          <w:lang w:val="sl-SI"/>
        </w:rPr>
        <w:t>določi</w:t>
      </w:r>
      <w:r w:rsidRPr="00AD420A">
        <w:rPr>
          <w:rFonts w:cs="Arial"/>
          <w:lang w:val="sl-SI"/>
        </w:rPr>
        <w:t xml:space="preserve"> enega ali več PT s pristojnostjo izvajanja nekaterih nalog OU. V Republiki Sloveniji so bila PT določena s sprejemom Uredbe EKP, v kateri so v prvem odstavku 12. člena navedena ministrstva, ki nastopajo v vlogi PT, v drugem odstavku istega člena pa določeno še PT pristojno za izbor operacij CTN. V skladu s 5. odstavkom 12. člena Uredbe EKP organ upravljanja in posredniško telo skleneta sporazum.</w:t>
      </w:r>
    </w:p>
    <w:p w14:paraId="69EB742D" w14:textId="77777777" w:rsidR="008B0080" w:rsidRPr="00AD420A" w:rsidRDefault="008B0080" w:rsidP="008B0080">
      <w:pPr>
        <w:spacing w:line="240" w:lineRule="auto"/>
        <w:jc w:val="both"/>
        <w:rPr>
          <w:rFonts w:cs="Arial"/>
          <w:szCs w:val="20"/>
          <w:lang w:val="sl-SI"/>
        </w:rPr>
      </w:pPr>
      <w:r w:rsidRPr="00AD420A">
        <w:rPr>
          <w:rFonts w:cs="Arial"/>
          <w:szCs w:val="20"/>
          <w:lang w:val="sl-SI"/>
        </w:rPr>
        <w:t>Posredniška telesa so:</w:t>
      </w:r>
    </w:p>
    <w:p w14:paraId="08D4C183"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delo, družino, socialne zadeve in enake možnosti Republike Slovenije,</w:t>
      </w:r>
    </w:p>
    <w:p w14:paraId="651065ED"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gospodarstvo, turizem in šport Republike Slovenije,</w:t>
      </w:r>
    </w:p>
    <w:p w14:paraId="41231CCC"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kohezijo in regionalni razvoj Republike Slovenije,</w:t>
      </w:r>
    </w:p>
    <w:p w14:paraId="7B14A6EE"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visoko šolstvo, znanost in inovacije Republike Slovenije,</w:t>
      </w:r>
    </w:p>
    <w:p w14:paraId="6254FD15"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kulturo Republike Slovenije,</w:t>
      </w:r>
    </w:p>
    <w:p w14:paraId="717DFBF2"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digitalno preobrazbo Republike Slovenije,</w:t>
      </w:r>
    </w:p>
    <w:p w14:paraId="093773A5"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pravosodje Republike Slovenije,</w:t>
      </w:r>
    </w:p>
    <w:p w14:paraId="2F5C36D1"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infrastrukturo Republike Slovenije,</w:t>
      </w:r>
    </w:p>
    <w:p w14:paraId="7FAFBA67"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okolje, podnebje in energijo Republike Slovenije,</w:t>
      </w:r>
    </w:p>
    <w:p w14:paraId="138EF064"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naravne vire in prostor Republike Slovenije,</w:t>
      </w:r>
    </w:p>
    <w:p w14:paraId="6DA8E040"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vzgojo in izobraževanje Republike Slovenije,</w:t>
      </w:r>
    </w:p>
    <w:p w14:paraId="02AFF2BC"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javno upravo Republike Slovenije,</w:t>
      </w:r>
    </w:p>
    <w:p w14:paraId="32FFD6F6"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zdravje Republike Slovenije,</w:t>
      </w:r>
    </w:p>
    <w:p w14:paraId="1BE66BD8"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solidarno prihodnost Republike Slovenije,</w:t>
      </w:r>
    </w:p>
    <w:p w14:paraId="71C40B17" w14:textId="77777777" w:rsidR="008B0080" w:rsidRPr="00AD420A" w:rsidRDefault="008B0080" w:rsidP="008B0080">
      <w:pPr>
        <w:pStyle w:val="Odstavekseznama"/>
        <w:numPr>
          <w:ilvl w:val="0"/>
          <w:numId w:val="38"/>
        </w:numPr>
        <w:spacing w:line="240" w:lineRule="auto"/>
        <w:ind w:left="993" w:hanging="633"/>
        <w:contextualSpacing/>
        <w:jc w:val="both"/>
        <w:rPr>
          <w:rFonts w:cs="Arial"/>
          <w:lang w:val="sl-SI"/>
        </w:rPr>
      </w:pPr>
      <w:r w:rsidRPr="00AD420A">
        <w:rPr>
          <w:rFonts w:cs="Arial"/>
          <w:lang w:val="sl-SI"/>
        </w:rPr>
        <w:t>Združenje mestnih občin Slovenije - posredniško telo, pristojno za izbor operacij CTN iz 6. člena Uredbe EKP</w:t>
      </w:r>
      <w:r w:rsidRPr="00AD420A">
        <w:rPr>
          <w:rFonts w:cs="Arial"/>
          <w:szCs w:val="20"/>
          <w:lang w:val="sl-SI"/>
        </w:rPr>
        <w:t>.</w:t>
      </w:r>
    </w:p>
    <w:p w14:paraId="08EA7874" w14:textId="77777777" w:rsidR="008B0080" w:rsidRPr="00AD420A" w:rsidRDefault="008B0080" w:rsidP="008B0080">
      <w:pPr>
        <w:spacing w:line="257" w:lineRule="auto"/>
        <w:jc w:val="both"/>
        <w:rPr>
          <w:rFonts w:cs="Arial"/>
          <w:lang w:val="sl-SI"/>
        </w:rPr>
      </w:pPr>
    </w:p>
    <w:p w14:paraId="261BC0CD" w14:textId="7DC26EBB" w:rsidR="008B0080" w:rsidRPr="00AD420A" w:rsidRDefault="008B0080" w:rsidP="008B0080">
      <w:pPr>
        <w:spacing w:after="240" w:line="257" w:lineRule="auto"/>
        <w:jc w:val="both"/>
        <w:rPr>
          <w:rFonts w:cs="Arial"/>
          <w:lang w:val="sl-SI"/>
        </w:rPr>
      </w:pPr>
      <w:r w:rsidRPr="00AD420A">
        <w:rPr>
          <w:rFonts w:cs="Arial"/>
          <w:lang w:val="sl-SI"/>
        </w:rPr>
        <w:t xml:space="preserve">Naloge PT </w:t>
      </w:r>
      <w:bookmarkStart w:id="21" w:name="_Hlk128035217"/>
      <w:r w:rsidRPr="00AD420A">
        <w:rPr>
          <w:rFonts w:cs="Arial"/>
          <w:lang w:val="sl-SI"/>
        </w:rPr>
        <w:t xml:space="preserve">so taksativno navedene v tretjem in četrtem odstavku 12. člena, ter 23., 24., 25., 26. in 28. členu </w:t>
      </w:r>
      <w:bookmarkEnd w:id="21"/>
      <w:r w:rsidRPr="00AD420A">
        <w:rPr>
          <w:rFonts w:cs="Arial"/>
          <w:lang w:val="sl-SI"/>
        </w:rPr>
        <w:t>Uredbe EKP ter vnaprej znane. Pri tem pa je potrebno opozoriti na generalno določbo 10. člena Uredbe EKP, ki določa, da je OU zadolžen za opravljanje vseh nalog iz 72., 73., 74., in 75. člena Uredbe 2021/1060/EU, ki jih ne bo opravilo PT. OU in PT</w:t>
      </w:r>
      <w:r w:rsidR="001A262E">
        <w:rPr>
          <w:rFonts w:cs="Arial"/>
          <w:lang w:val="sl-SI"/>
        </w:rPr>
        <w:t xml:space="preserve"> bosta</w:t>
      </w:r>
      <w:r w:rsidRPr="00AD420A">
        <w:rPr>
          <w:rFonts w:cs="Arial"/>
          <w:lang w:val="sl-SI"/>
        </w:rPr>
        <w:t>, skladno s petim odstavkom 12. člen</w:t>
      </w:r>
      <w:r w:rsidR="002E25EA">
        <w:rPr>
          <w:rFonts w:cs="Arial"/>
          <w:lang w:val="sl-SI"/>
        </w:rPr>
        <w:t>a</w:t>
      </w:r>
      <w:r w:rsidRPr="00AD420A">
        <w:rPr>
          <w:rFonts w:cs="Arial"/>
          <w:lang w:val="sl-SI"/>
        </w:rPr>
        <w:t xml:space="preserve"> Uredbe EKP, sklenila pisni sporazum o načinu izvajanja nalog, v katerem bosta določila podrobnejši način izvajanja teh nalog.</w:t>
      </w:r>
    </w:p>
    <w:p w14:paraId="11C036F7" w14:textId="6F684D6C" w:rsidR="008B0080" w:rsidRPr="00AD420A" w:rsidRDefault="00420156" w:rsidP="008B0080">
      <w:pPr>
        <w:spacing w:after="240" w:line="257" w:lineRule="auto"/>
        <w:jc w:val="both"/>
        <w:rPr>
          <w:rFonts w:cs="Arial"/>
          <w:lang w:val="sl-SI"/>
        </w:rPr>
      </w:pPr>
      <w:r w:rsidRPr="005C4EE7">
        <w:rPr>
          <w:rFonts w:cs="Arial"/>
        </w:rPr>
        <w:t xml:space="preserve">PT </w:t>
      </w:r>
      <w:proofErr w:type="spellStart"/>
      <w:r w:rsidRPr="005C4EE7">
        <w:rPr>
          <w:rFonts w:cs="Arial"/>
        </w:rPr>
        <w:t>lahko</w:t>
      </w:r>
      <w:proofErr w:type="spellEnd"/>
      <w:r w:rsidRPr="005C4EE7">
        <w:rPr>
          <w:rFonts w:cs="Arial"/>
        </w:rPr>
        <w:t xml:space="preserve"> </w:t>
      </w:r>
      <w:proofErr w:type="spellStart"/>
      <w:r w:rsidRPr="005C4EE7">
        <w:rPr>
          <w:rFonts w:cs="Arial"/>
        </w:rPr>
        <w:t>določene</w:t>
      </w:r>
      <w:proofErr w:type="spellEnd"/>
      <w:r w:rsidRPr="005C4EE7">
        <w:rPr>
          <w:rFonts w:cs="Arial"/>
        </w:rPr>
        <w:t xml:space="preserve"> </w:t>
      </w:r>
      <w:proofErr w:type="spellStart"/>
      <w:r w:rsidRPr="005C4EE7">
        <w:rPr>
          <w:rFonts w:cs="Arial"/>
        </w:rPr>
        <w:t>naloge</w:t>
      </w:r>
      <w:proofErr w:type="spellEnd"/>
      <w:r w:rsidRPr="005C4EE7">
        <w:rPr>
          <w:rFonts w:cs="Arial"/>
        </w:rPr>
        <w:t xml:space="preserve">, </w:t>
      </w:r>
      <w:proofErr w:type="spellStart"/>
      <w:r w:rsidRPr="005C4EE7">
        <w:rPr>
          <w:rFonts w:cs="Arial"/>
        </w:rPr>
        <w:t>skladno</w:t>
      </w:r>
      <w:proofErr w:type="spellEnd"/>
      <w:r w:rsidRPr="005C4EE7">
        <w:rPr>
          <w:rFonts w:cs="Arial"/>
        </w:rPr>
        <w:t xml:space="preserve"> s </w:t>
      </w:r>
      <w:proofErr w:type="spellStart"/>
      <w:r w:rsidR="008401F7">
        <w:rPr>
          <w:rFonts w:cs="Arial"/>
        </w:rPr>
        <w:t>šesto</w:t>
      </w:r>
      <w:proofErr w:type="spellEnd"/>
      <w:r w:rsidRPr="005C4EE7">
        <w:rPr>
          <w:rFonts w:cs="Arial"/>
        </w:rPr>
        <w:t xml:space="preserve"> </w:t>
      </w:r>
      <w:proofErr w:type="spellStart"/>
      <w:r w:rsidRPr="005C4EE7">
        <w:rPr>
          <w:rFonts w:cs="Arial"/>
        </w:rPr>
        <w:t>točko</w:t>
      </w:r>
      <w:proofErr w:type="spellEnd"/>
      <w:r w:rsidRPr="005C4EE7">
        <w:rPr>
          <w:rFonts w:cs="Arial"/>
        </w:rPr>
        <w:t xml:space="preserve"> 12. </w:t>
      </w:r>
      <w:proofErr w:type="spellStart"/>
      <w:r w:rsidRPr="005C4EE7">
        <w:rPr>
          <w:rFonts w:cs="Arial"/>
        </w:rPr>
        <w:t>člena</w:t>
      </w:r>
      <w:proofErr w:type="spellEnd"/>
      <w:r w:rsidRPr="005C4EE7">
        <w:rPr>
          <w:rFonts w:cs="Arial"/>
        </w:rPr>
        <w:t xml:space="preserve"> </w:t>
      </w:r>
      <w:proofErr w:type="spellStart"/>
      <w:r w:rsidRPr="005C4EE7">
        <w:rPr>
          <w:rFonts w:cs="Arial"/>
        </w:rPr>
        <w:t>Uredbe</w:t>
      </w:r>
      <w:proofErr w:type="spellEnd"/>
      <w:r w:rsidRPr="005C4EE7">
        <w:rPr>
          <w:rFonts w:cs="Arial"/>
        </w:rPr>
        <w:t xml:space="preserve"> EKP, s </w:t>
      </w:r>
      <w:proofErr w:type="spellStart"/>
      <w:r w:rsidRPr="005C4EE7">
        <w:rPr>
          <w:rFonts w:cs="Arial"/>
        </w:rPr>
        <w:t>sporazumom</w:t>
      </w:r>
      <w:proofErr w:type="spellEnd"/>
      <w:r w:rsidRPr="005C4EE7">
        <w:rPr>
          <w:rFonts w:cs="Arial"/>
        </w:rPr>
        <w:t xml:space="preserve"> </w:t>
      </w:r>
      <w:proofErr w:type="spellStart"/>
      <w:r w:rsidRPr="005C4EE7">
        <w:rPr>
          <w:rFonts w:cs="Arial"/>
        </w:rPr>
        <w:t>prenese</w:t>
      </w:r>
      <w:proofErr w:type="spellEnd"/>
      <w:r w:rsidRPr="005C4EE7">
        <w:rPr>
          <w:rFonts w:cs="Arial"/>
        </w:rPr>
        <w:t xml:space="preserve"> </w:t>
      </w:r>
      <w:proofErr w:type="spellStart"/>
      <w:r w:rsidRPr="005C4EE7">
        <w:rPr>
          <w:rFonts w:cs="Arial"/>
        </w:rPr>
        <w:t>na</w:t>
      </w:r>
      <w:proofErr w:type="spellEnd"/>
      <w:r w:rsidRPr="005C4EE7">
        <w:rPr>
          <w:rFonts w:cs="Arial"/>
        </w:rPr>
        <w:t xml:space="preserve"> IT.</w:t>
      </w:r>
      <w:r>
        <w:rPr>
          <w:rFonts w:cs="Arial"/>
        </w:rPr>
        <w:t xml:space="preserve"> </w:t>
      </w:r>
      <w:r w:rsidR="009B35E0">
        <w:rPr>
          <w:rFonts w:cs="Arial"/>
          <w:lang w:val="sl-SI"/>
        </w:rPr>
        <w:t>N</w:t>
      </w:r>
      <w:r w:rsidR="008B0080" w:rsidRPr="00AD420A">
        <w:rPr>
          <w:rFonts w:cs="Arial"/>
          <w:lang w:val="sl-SI"/>
        </w:rPr>
        <w:t xml:space="preserve">aloge PT bo skladno z drugim odstavkom 13. člena Uredbe EKP lahko opravljalo tudi IT kot posredni </w:t>
      </w:r>
      <w:r>
        <w:rPr>
          <w:rFonts w:cs="Arial"/>
          <w:lang w:val="sl-SI"/>
        </w:rPr>
        <w:t xml:space="preserve">ali neposredni </w:t>
      </w:r>
      <w:r w:rsidR="008B0080" w:rsidRPr="00AD420A">
        <w:rPr>
          <w:rFonts w:cs="Arial"/>
          <w:lang w:val="sl-SI"/>
        </w:rPr>
        <w:t xml:space="preserve">proračunski uporabnik. </w:t>
      </w:r>
      <w:r w:rsidR="00A746EB" w:rsidRPr="00A746EB">
        <w:rPr>
          <w:rFonts w:cs="Arial"/>
          <w:lang w:val="sl-SI"/>
        </w:rPr>
        <w:t xml:space="preserve">PT mora s sporazumom, ki ga sklene z IT zagotoviti, da bo IT pri </w:t>
      </w:r>
      <w:r w:rsidR="00A746EB">
        <w:rPr>
          <w:rFonts w:cs="Arial"/>
          <w:lang w:val="sl-SI"/>
        </w:rPr>
        <w:t>izvajanju vseh prenesenih nalog</w:t>
      </w:r>
      <w:r w:rsidR="00A746EB" w:rsidRPr="00A746EB">
        <w:rPr>
          <w:rFonts w:cs="Arial"/>
          <w:lang w:val="sl-SI"/>
        </w:rPr>
        <w:t xml:space="preserve"> upošteval tudi podrobnejše ureditve iz členov sporazuma</w:t>
      </w:r>
      <w:r w:rsidR="00A746EB">
        <w:rPr>
          <w:rFonts w:cs="Arial"/>
          <w:lang w:val="sl-SI"/>
        </w:rPr>
        <w:t xml:space="preserve"> med OU in PT</w:t>
      </w:r>
      <w:r w:rsidR="00A746EB" w:rsidRPr="00A746EB">
        <w:rPr>
          <w:rFonts w:cs="Arial"/>
          <w:lang w:val="sl-SI"/>
        </w:rPr>
        <w:t xml:space="preserve">. Pred sklenitvijo sporazuma </w:t>
      </w:r>
      <w:r w:rsidR="00A746EB">
        <w:rPr>
          <w:rFonts w:cs="Arial"/>
          <w:lang w:val="sl-SI"/>
        </w:rPr>
        <w:t xml:space="preserve">z IT </w:t>
      </w:r>
      <w:r w:rsidR="00A746EB" w:rsidRPr="00A746EB">
        <w:rPr>
          <w:rFonts w:cs="Arial"/>
          <w:lang w:val="sl-SI"/>
        </w:rPr>
        <w:t>mora PT pridobiti pisno soglasje OU.</w:t>
      </w:r>
      <w:r w:rsidR="00A746EB">
        <w:rPr>
          <w:rFonts w:cs="Arial"/>
          <w:lang w:val="sl-SI"/>
        </w:rPr>
        <w:t xml:space="preserve"> </w:t>
      </w:r>
    </w:p>
    <w:p w14:paraId="160967F1" w14:textId="77777777" w:rsidR="008B0080" w:rsidRPr="00AD420A" w:rsidRDefault="008B0080" w:rsidP="008B0080">
      <w:pPr>
        <w:spacing w:after="240" w:line="257" w:lineRule="auto"/>
        <w:jc w:val="both"/>
        <w:rPr>
          <w:rFonts w:cs="Arial"/>
          <w:lang w:val="sl-SI"/>
        </w:rPr>
      </w:pPr>
      <w:r w:rsidRPr="00AD420A">
        <w:rPr>
          <w:rFonts w:cs="Arial"/>
          <w:lang w:val="sl-SI"/>
        </w:rPr>
        <w:t>Organi v sestavi ministrstva pri izvajanju nalog, ki so taksativno navedene v tretjem in četrtem odstavku 12. člena, ter 23., 24., 25., 26. in 28. členu, ne nastopajo v vlogi IT, temveč se v delu, v katerem opravljajo naloge PT, smatrajo kot sestavni del pristojnega PT.</w:t>
      </w:r>
    </w:p>
    <w:p w14:paraId="16E8740C" w14:textId="77777777" w:rsidR="008B0080" w:rsidRPr="00AD420A" w:rsidRDefault="008B0080" w:rsidP="008B0080">
      <w:pPr>
        <w:jc w:val="both"/>
        <w:rPr>
          <w:rFonts w:cs="Arial"/>
          <w:lang w:val="sl-SI"/>
        </w:rPr>
      </w:pPr>
      <w:r w:rsidRPr="00AD420A">
        <w:rPr>
          <w:rFonts w:cs="Arial"/>
          <w:lang w:val="sl-SI"/>
        </w:rPr>
        <w:t>Upoštevaje navedeno je torej treba razlikovati, ko:</w:t>
      </w:r>
    </w:p>
    <w:p w14:paraId="6EB8AD20" w14:textId="77777777" w:rsidR="008B0080" w:rsidRPr="00AD420A" w:rsidRDefault="008B0080" w:rsidP="008B0080">
      <w:pPr>
        <w:pStyle w:val="Odstavekseznama"/>
        <w:numPr>
          <w:ilvl w:val="0"/>
          <w:numId w:val="39"/>
        </w:numPr>
        <w:spacing w:after="160" w:line="256" w:lineRule="auto"/>
        <w:contextualSpacing/>
        <w:jc w:val="both"/>
        <w:rPr>
          <w:rFonts w:cs="Arial"/>
          <w:lang w:val="sl-SI"/>
        </w:rPr>
      </w:pPr>
      <w:r w:rsidRPr="00AD420A">
        <w:rPr>
          <w:rFonts w:cs="Arial"/>
          <w:lang w:val="sl-SI"/>
        </w:rPr>
        <w:t>PT nastopa samostojno</w:t>
      </w:r>
    </w:p>
    <w:p w14:paraId="3DD6A162" w14:textId="77777777" w:rsidR="008B0080" w:rsidRPr="00AD420A" w:rsidRDefault="008B0080" w:rsidP="008B0080">
      <w:pPr>
        <w:jc w:val="both"/>
        <w:rPr>
          <w:rFonts w:cs="Arial"/>
          <w:lang w:val="sl-SI"/>
        </w:rPr>
      </w:pPr>
      <w:r w:rsidRPr="00AD420A">
        <w:rPr>
          <w:rFonts w:cs="Arial"/>
          <w:lang w:val="sl-SI"/>
        </w:rPr>
        <w:t>a)  v vlogi PT nastopa ministrstvo samo kot neposredni proračunski uporabnik;</w:t>
      </w:r>
    </w:p>
    <w:p w14:paraId="6DF9F0B5" w14:textId="77777777" w:rsidR="008B0080" w:rsidRPr="00AD420A" w:rsidRDefault="008B0080" w:rsidP="008B0080">
      <w:pPr>
        <w:jc w:val="both"/>
        <w:rPr>
          <w:rFonts w:cs="Arial"/>
          <w:lang w:val="sl-SI"/>
        </w:rPr>
      </w:pPr>
      <w:r w:rsidRPr="00AD420A">
        <w:rPr>
          <w:rFonts w:cs="Arial"/>
          <w:lang w:val="sl-SI"/>
        </w:rPr>
        <w:t xml:space="preserve">b) </w:t>
      </w:r>
      <w:bookmarkStart w:id="22" w:name="_Hlk128036051"/>
      <w:r w:rsidRPr="00AD420A">
        <w:rPr>
          <w:rFonts w:cs="Arial"/>
          <w:lang w:val="sl-SI"/>
        </w:rPr>
        <w:t xml:space="preserve">v vlogi PT nastopa </w:t>
      </w:r>
      <w:bookmarkStart w:id="23" w:name="_Hlk128035406"/>
      <w:r w:rsidRPr="00AD420A">
        <w:rPr>
          <w:rFonts w:cs="Arial"/>
          <w:lang w:val="sl-SI"/>
        </w:rPr>
        <w:t>ministrstvo z organom v sestavi ministrstva</w:t>
      </w:r>
      <w:bookmarkEnd w:id="23"/>
      <w:r w:rsidRPr="00AD420A">
        <w:rPr>
          <w:rFonts w:cs="Arial"/>
          <w:lang w:val="sl-SI"/>
        </w:rPr>
        <w:t xml:space="preserve"> </w:t>
      </w:r>
      <w:bookmarkEnd w:id="22"/>
      <w:r w:rsidRPr="00AD420A">
        <w:rPr>
          <w:rFonts w:cs="Arial"/>
          <w:lang w:val="sl-SI"/>
        </w:rPr>
        <w:t>(ločena neposredna proračunska uporabnika).</w:t>
      </w:r>
    </w:p>
    <w:p w14:paraId="2894543B" w14:textId="107A8761" w:rsidR="008B0080" w:rsidRPr="00AD420A" w:rsidRDefault="008B0080" w:rsidP="008B0080">
      <w:pPr>
        <w:pStyle w:val="Odstavekseznama"/>
        <w:numPr>
          <w:ilvl w:val="0"/>
          <w:numId w:val="39"/>
        </w:numPr>
        <w:spacing w:after="240" w:line="257" w:lineRule="auto"/>
        <w:contextualSpacing/>
        <w:jc w:val="both"/>
        <w:rPr>
          <w:rFonts w:cs="Arial"/>
          <w:lang w:val="sl-SI"/>
        </w:rPr>
      </w:pPr>
      <w:r w:rsidRPr="00AD420A">
        <w:rPr>
          <w:rFonts w:cs="Arial"/>
          <w:lang w:val="sl-SI"/>
        </w:rPr>
        <w:t>PT  (neposredni proračunski uporabnik) naloge opravlja skupaj z IT.</w:t>
      </w:r>
    </w:p>
    <w:p w14:paraId="5D70144D" w14:textId="74ECD7AD" w:rsidR="008B0080" w:rsidRPr="00AD420A" w:rsidRDefault="008B0080" w:rsidP="008B0080">
      <w:pPr>
        <w:spacing w:after="240" w:line="257" w:lineRule="auto"/>
        <w:jc w:val="both"/>
        <w:rPr>
          <w:rFonts w:cs="Arial"/>
          <w:lang w:val="sl-SI"/>
        </w:rPr>
      </w:pPr>
      <w:r w:rsidRPr="00AD420A">
        <w:rPr>
          <w:rFonts w:cs="Arial"/>
          <w:lang w:val="sl-SI"/>
        </w:rPr>
        <w:lastRenderedPageBreak/>
        <w:t xml:space="preserve">Ministrstva v vlogi PT, morajo skladno z veljavno zakonodajo načrtovati in izvrševati proračun RS in zagotoviti svojo upravno usposobljenost, usposobljenost za finančno upravljanje ter ločenost funkcij izvajanja, upravljanja in nadzora, v primerih, ko je NPU tudi v vlogi upravičenca. Ker tudi IT lahko istočasno nastopa kot upravičenec, tudi pri njemu obstoji dolžnost zagotovitve ločenosti funkcij v skladu z drugim odstavkom 9. člena Uredbe EKP. </w:t>
      </w:r>
    </w:p>
    <w:p w14:paraId="2FC7C902" w14:textId="77777777" w:rsidR="008B0080" w:rsidRPr="00AD420A" w:rsidRDefault="008B0080" w:rsidP="008B0080">
      <w:pPr>
        <w:spacing w:after="240" w:line="257" w:lineRule="auto"/>
        <w:jc w:val="both"/>
        <w:rPr>
          <w:rFonts w:cs="Arial"/>
          <w:lang w:val="sl-SI"/>
        </w:rPr>
      </w:pPr>
      <w:r w:rsidRPr="00AD420A">
        <w:rPr>
          <w:rFonts w:cs="Arial"/>
          <w:lang w:val="sl-SI"/>
        </w:rPr>
        <w:t>Pri vseh zgornjih primerih, navedenih v točkah 1) in 2), je torej potrebno zagotavljanje ustrezne ločenosti funkcij, v kolikor navedeni organi nastopajo še v vlogi upravičenca. Priporočljivo je, da se ločitev funkcij, ki izhaja iz nacionalne upravne strukture navedenih organov, v čim večji meri uporabi za ustrezno funkcionalno ločitev na področju EKP.</w:t>
      </w:r>
    </w:p>
    <w:p w14:paraId="4E47F743" w14:textId="77777777" w:rsidR="008B0080" w:rsidRPr="00AD420A" w:rsidRDefault="008B0080" w:rsidP="008B0080">
      <w:pPr>
        <w:pStyle w:val="Naslov2"/>
        <w:keepLines/>
        <w:numPr>
          <w:ilvl w:val="1"/>
          <w:numId w:val="37"/>
        </w:numPr>
        <w:spacing w:before="40" w:after="240" w:line="257" w:lineRule="auto"/>
        <w:rPr>
          <w:rFonts w:cs="Arial"/>
          <w:lang w:val="sl-SI"/>
        </w:rPr>
      </w:pPr>
      <w:bookmarkStart w:id="24" w:name="_Toc94870150"/>
      <w:bookmarkStart w:id="25" w:name="_Toc132360494"/>
      <w:bookmarkStart w:id="26" w:name="_Toc180397724"/>
      <w:r w:rsidRPr="00AD420A">
        <w:rPr>
          <w:rFonts w:cs="Arial"/>
          <w:lang w:val="sl-SI"/>
        </w:rPr>
        <w:t>Opis sistema upravljanja in nadzora ter priročnik posredniškega telesa</w:t>
      </w:r>
      <w:bookmarkEnd w:id="24"/>
      <w:bookmarkEnd w:id="25"/>
      <w:bookmarkEnd w:id="26"/>
    </w:p>
    <w:p w14:paraId="39E5AAB8" w14:textId="13C0A67B" w:rsidR="008B0080" w:rsidRPr="00AD420A" w:rsidRDefault="008B0080" w:rsidP="008B0080">
      <w:pPr>
        <w:spacing w:after="240" w:line="257" w:lineRule="auto"/>
        <w:jc w:val="both"/>
        <w:rPr>
          <w:rFonts w:cs="Arial"/>
          <w:lang w:val="sl-SI"/>
        </w:rPr>
      </w:pPr>
      <w:r w:rsidRPr="00AD420A">
        <w:rPr>
          <w:rFonts w:cs="Arial"/>
          <w:lang w:val="sl-SI"/>
        </w:rPr>
        <w:t>Uredba 2021/1060/EU v 1. točki 69. člena določa</w:t>
      </w:r>
      <w:r w:rsidR="00616A0D">
        <w:rPr>
          <w:rFonts w:cs="Arial"/>
          <w:lang w:val="sl-SI"/>
        </w:rPr>
        <w:t>,</w:t>
      </w:r>
      <w:r w:rsidRPr="00AD420A">
        <w:rPr>
          <w:rFonts w:cs="Arial"/>
          <w:lang w:val="sl-SI"/>
        </w:rPr>
        <w:t xml:space="preserve"> da države članice vzpostavijo sisteme upravljanja in </w:t>
      </w:r>
      <w:r w:rsidRPr="00C22B4E">
        <w:rPr>
          <w:lang w:val="sl-SI"/>
        </w:rPr>
        <w:t>nadzora</w:t>
      </w:r>
      <w:r w:rsidRPr="00AD420A">
        <w:rPr>
          <w:rFonts w:cs="Arial"/>
          <w:lang w:val="sl-SI"/>
        </w:rPr>
        <w:t xml:space="preserve"> za svoje programe ter zagotavljajo njihovo delovanje v skladu z načelom dobrega finančnega </w:t>
      </w:r>
      <w:proofErr w:type="spellStart"/>
      <w:r w:rsidRPr="00AD420A">
        <w:rPr>
          <w:rFonts w:cs="Arial"/>
          <w:lang w:val="sl-SI"/>
        </w:rPr>
        <w:t>poslovodenja</w:t>
      </w:r>
      <w:proofErr w:type="spellEnd"/>
      <w:r w:rsidRPr="00AD420A">
        <w:rPr>
          <w:rFonts w:cs="Arial"/>
          <w:lang w:val="sl-SI"/>
        </w:rPr>
        <w:t xml:space="preserve"> in ključnimi zahtevami iz priloge XI. </w:t>
      </w:r>
    </w:p>
    <w:p w14:paraId="4FDDB5C1" w14:textId="6C6E6AD5" w:rsidR="00C7292A" w:rsidRPr="00C22B4E" w:rsidRDefault="00C75EFB" w:rsidP="008B0080">
      <w:pPr>
        <w:spacing w:after="240" w:line="257" w:lineRule="auto"/>
        <w:jc w:val="both"/>
        <w:rPr>
          <w:lang w:val="sl-SI"/>
        </w:rPr>
      </w:pPr>
      <w:r>
        <w:rPr>
          <w:rFonts w:cs="Arial"/>
          <w:lang w:val="sl-SI"/>
        </w:rPr>
        <w:t>J</w:t>
      </w:r>
      <w:r w:rsidR="00C7292A">
        <w:rPr>
          <w:rFonts w:cs="Arial"/>
          <w:lang w:val="sl-SI"/>
        </w:rPr>
        <w:t>unija 2023</w:t>
      </w:r>
      <w:r>
        <w:rPr>
          <w:rFonts w:cs="Arial"/>
          <w:lang w:val="sl-SI"/>
        </w:rPr>
        <w:t xml:space="preserve"> je bila potrjena</w:t>
      </w:r>
      <w:r w:rsidR="00C7292A">
        <w:rPr>
          <w:rFonts w:cs="Arial"/>
          <w:lang w:val="sl-SI"/>
        </w:rPr>
        <w:t xml:space="preserve"> prv</w:t>
      </w:r>
      <w:r>
        <w:rPr>
          <w:rFonts w:cs="Arial"/>
          <w:lang w:val="sl-SI"/>
        </w:rPr>
        <w:t>a</w:t>
      </w:r>
      <w:r w:rsidR="00C7292A">
        <w:rPr>
          <w:rFonts w:cs="Arial"/>
          <w:lang w:val="sl-SI"/>
        </w:rPr>
        <w:t xml:space="preserve"> verzij</w:t>
      </w:r>
      <w:r>
        <w:rPr>
          <w:rFonts w:cs="Arial"/>
          <w:lang w:val="sl-SI"/>
        </w:rPr>
        <w:t>a</w:t>
      </w:r>
      <w:r w:rsidR="00C7292A">
        <w:rPr>
          <w:rFonts w:cs="Arial"/>
          <w:lang w:val="sl-SI"/>
        </w:rPr>
        <w:t xml:space="preserve"> OSUN</w:t>
      </w:r>
      <w:r w:rsidR="004445E1">
        <w:rPr>
          <w:rFonts w:cs="Arial"/>
          <w:lang w:val="sl-SI"/>
        </w:rPr>
        <w:t xml:space="preserve">, ki zajema </w:t>
      </w:r>
      <w:r w:rsidRPr="00C75EFB">
        <w:rPr>
          <w:rFonts w:cs="Arial"/>
          <w:lang w:val="sl-SI"/>
        </w:rPr>
        <w:t xml:space="preserve">splošne informacije o strukturi in organizaciji sistema </w:t>
      </w:r>
      <w:r w:rsidR="004445E1">
        <w:rPr>
          <w:rFonts w:cs="Arial"/>
          <w:lang w:val="sl-SI"/>
        </w:rPr>
        <w:t>upravljanja in nadzora</w:t>
      </w:r>
      <w:r>
        <w:rPr>
          <w:rFonts w:cs="Arial"/>
          <w:lang w:val="sl-SI"/>
        </w:rPr>
        <w:t xml:space="preserve"> EKP</w:t>
      </w:r>
      <w:r w:rsidR="004445E1">
        <w:rPr>
          <w:rFonts w:cs="Arial"/>
          <w:lang w:val="sl-SI"/>
        </w:rPr>
        <w:t xml:space="preserve">, ki je, skladno s </w:t>
      </w:r>
      <w:r w:rsidR="004445E1" w:rsidRPr="004445E1">
        <w:rPr>
          <w:rFonts w:cs="Arial"/>
          <w:lang w:val="sl-SI"/>
        </w:rPr>
        <w:t xml:space="preserve">Prilogo XVI Uredbe 2021/1060/EU, vzpostavljen </w:t>
      </w:r>
      <w:r w:rsidR="004445E1" w:rsidRPr="00C22B4E">
        <w:rPr>
          <w:lang w:val="sl-SI"/>
        </w:rPr>
        <w:t>na organih vključenih v izvajanje evropske kohezijske politike</w:t>
      </w:r>
      <w:r w:rsidRPr="00C22B4E">
        <w:rPr>
          <w:lang w:val="sl-SI"/>
        </w:rPr>
        <w:t xml:space="preserve">. OU OSUN enkrat letno posodobi in potrjeno verzijo objavi na </w:t>
      </w:r>
      <w:r w:rsidR="00BF45DF" w:rsidRPr="00C22B4E">
        <w:rPr>
          <w:lang w:val="sl-SI"/>
        </w:rPr>
        <w:t xml:space="preserve">svoji </w:t>
      </w:r>
      <w:r w:rsidRPr="00C22B4E">
        <w:rPr>
          <w:lang w:val="sl-SI"/>
        </w:rPr>
        <w:t>spletni strani (</w:t>
      </w:r>
      <w:hyperlink r:id="rId18" w:history="1">
        <w:r w:rsidR="00BF45DF" w:rsidRPr="00C22B4E">
          <w:rPr>
            <w:lang w:val="sl-SI"/>
          </w:rPr>
          <w:t>https://evropskasredstva.si/evropska-kohezijska-politika/</w:t>
        </w:r>
      </w:hyperlink>
      <w:r w:rsidRPr="00C22B4E">
        <w:rPr>
          <w:lang w:val="sl-SI"/>
        </w:rPr>
        <w:t>).</w:t>
      </w:r>
    </w:p>
    <w:p w14:paraId="3AD32578" w14:textId="26456919" w:rsidR="008B0080" w:rsidRPr="00AD420A" w:rsidRDefault="008B0080" w:rsidP="008B0080">
      <w:pPr>
        <w:spacing w:after="240" w:line="257" w:lineRule="auto"/>
        <w:jc w:val="both"/>
        <w:rPr>
          <w:rFonts w:cs="Arial"/>
          <w:lang w:val="sl-SI"/>
        </w:rPr>
      </w:pPr>
      <w:r w:rsidRPr="00AD420A">
        <w:rPr>
          <w:rFonts w:cs="Arial"/>
          <w:lang w:val="sl-SI"/>
        </w:rPr>
        <w:t>Ključne zahteve iz priloge XI uredbe 2021/1060/EU, za katere je odgovoren OU, vendar jih lahko z Uredbo EKP in Sporazumom o načinu izvajanja nalog prenese na PT, so naslednje:</w:t>
      </w:r>
    </w:p>
    <w:p w14:paraId="51513127" w14:textId="77777777"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ustrezna ločenost funkcij ter pisna ureditev za poročanje, nadzor in spremljanje delegiranih nalog PT,</w:t>
      </w:r>
    </w:p>
    <w:p w14:paraId="32D786BA" w14:textId="77777777"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merila in postopki za izbor operacij,</w:t>
      </w:r>
    </w:p>
    <w:p w14:paraId="11585415" w14:textId="77777777"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ustrezno obveščanje upravičencev o pogojih, ki se uporabljajo za podporo izbranih operacij,</w:t>
      </w:r>
    </w:p>
    <w:p w14:paraId="049E5A30" w14:textId="77777777"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ustrezna upravljalna preverjanja, vključno z ustreznimi postopki za preverjanje izpolnjevanja pogojev za financiranje, ki ni povezano s stroški, in za poenostavljeno obračunavanje stroškov,</w:t>
      </w:r>
    </w:p>
    <w:p w14:paraId="49F68B86" w14:textId="77777777"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učinkovit sistem, ki zagotavlja hrambo vseh dokumentov, potrebnih za revizijsko sled,</w:t>
      </w:r>
    </w:p>
    <w:p w14:paraId="12537457" w14:textId="77B3337E"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 xml:space="preserve">zanesljiv </w:t>
      </w:r>
      <w:r w:rsidR="00CB6D44">
        <w:rPr>
          <w:rFonts w:cs="Arial"/>
          <w:lang w:val="sl-SI"/>
        </w:rPr>
        <w:t xml:space="preserve">sistem </w:t>
      </w:r>
      <w:r w:rsidRPr="00AD420A">
        <w:rPr>
          <w:rFonts w:cs="Arial"/>
          <w:lang w:val="sl-SI"/>
        </w:rPr>
        <w:t>elektronske izmenjave podatkov z upravičenci za evidentiranje in shranjevanje podatkov za spremljanje, vrednotenje, finančno upravljanje, preverjanje in revizijo, vključno z ustreznimi postopki za zagotovitev varnosti, celovitosti in zaupnosti podatkov ter preverjanje istovetnosti uporabnikov,</w:t>
      </w:r>
    </w:p>
    <w:p w14:paraId="26A2ED39" w14:textId="77777777" w:rsidR="008B0080" w:rsidRPr="00AD420A" w:rsidRDefault="008B0080" w:rsidP="008B0080">
      <w:pPr>
        <w:pStyle w:val="Odstavekseznama"/>
        <w:numPr>
          <w:ilvl w:val="0"/>
          <w:numId w:val="40"/>
        </w:numPr>
        <w:spacing w:after="240" w:line="257" w:lineRule="auto"/>
        <w:ind w:left="426"/>
        <w:contextualSpacing/>
        <w:jc w:val="both"/>
        <w:rPr>
          <w:rFonts w:cs="Arial"/>
          <w:lang w:val="sl-SI"/>
        </w:rPr>
      </w:pPr>
      <w:r w:rsidRPr="00AD420A">
        <w:rPr>
          <w:rFonts w:cs="Arial"/>
          <w:lang w:val="sl-SI"/>
        </w:rPr>
        <w:t>učinkovito izvajanje sorazmernih ukrepov za preprečevanje goljufij.</w:t>
      </w:r>
    </w:p>
    <w:p w14:paraId="53735F59" w14:textId="6FF43B29" w:rsidR="008B0080" w:rsidRPr="00AD420A" w:rsidRDefault="008B0080" w:rsidP="008B0080">
      <w:pPr>
        <w:spacing w:after="240" w:line="257" w:lineRule="auto"/>
        <w:jc w:val="both"/>
        <w:rPr>
          <w:rFonts w:cs="Arial"/>
          <w:lang w:val="sl-SI"/>
        </w:rPr>
      </w:pPr>
      <w:r w:rsidRPr="00AD420A">
        <w:rPr>
          <w:rFonts w:cs="Arial"/>
          <w:lang w:val="sl-SI"/>
        </w:rPr>
        <w:t>Vsak PT mora pripraviti opis nalog in vzpostavljenih postopkov, v katerem natančno določi svojo vlogo in naloge ter odgovornosti in pristojnosti. V skladu z 11. točko 69. člena Uredbe 2021/1060/EU, se te informacije predložijo v skladu z vzorcem iz Priloge XVI Uredbe 2021/1060/EU</w:t>
      </w:r>
      <w:r w:rsidR="00CB6D44">
        <w:rPr>
          <w:rFonts w:cs="Arial"/>
          <w:lang w:val="sl-SI"/>
        </w:rPr>
        <w:t xml:space="preserve"> na način, ki ga določi OU</w:t>
      </w:r>
      <w:r w:rsidRPr="00AD420A">
        <w:rPr>
          <w:rFonts w:cs="Arial"/>
          <w:lang w:val="sl-SI"/>
        </w:rPr>
        <w:t xml:space="preserve">. </w:t>
      </w:r>
    </w:p>
    <w:p w14:paraId="0C1DC9A7" w14:textId="0C6F6854" w:rsidR="008B0080" w:rsidRPr="00AD420A" w:rsidRDefault="008B0080" w:rsidP="008B0080">
      <w:pPr>
        <w:spacing w:after="240" w:line="257" w:lineRule="auto"/>
        <w:jc w:val="both"/>
        <w:rPr>
          <w:rFonts w:cs="Arial"/>
          <w:lang w:val="sl-SI"/>
        </w:rPr>
      </w:pPr>
      <w:r w:rsidRPr="00AD420A">
        <w:rPr>
          <w:rFonts w:cs="Arial"/>
          <w:lang w:val="sl-SI"/>
        </w:rPr>
        <w:t xml:space="preserve">Prav tako mora vsako PT pripraviti Priročnik </w:t>
      </w:r>
      <w:r w:rsidR="00BF0624">
        <w:rPr>
          <w:rFonts w:cs="Arial"/>
          <w:lang w:val="sl-SI"/>
        </w:rPr>
        <w:t xml:space="preserve">o izvajanju EKP za programsko obdobje 2021-2027 </w:t>
      </w:r>
      <w:r w:rsidRPr="00AD420A">
        <w:rPr>
          <w:rFonts w:cs="Arial"/>
          <w:lang w:val="sl-SI"/>
        </w:rPr>
        <w:t xml:space="preserve">PT oziroma drug dokument, v katerem </w:t>
      </w:r>
      <w:r w:rsidR="00BF0624">
        <w:rPr>
          <w:rFonts w:cs="Arial"/>
          <w:lang w:val="sl-SI"/>
        </w:rPr>
        <w:t xml:space="preserve">podrobneje </w:t>
      </w:r>
      <w:r w:rsidRPr="00AD420A">
        <w:rPr>
          <w:rFonts w:cs="Arial"/>
          <w:lang w:val="sl-SI"/>
        </w:rPr>
        <w:t xml:space="preserve">opredeli </w:t>
      </w:r>
      <w:r w:rsidR="00BF0624">
        <w:rPr>
          <w:rFonts w:cs="Arial"/>
          <w:lang w:val="sl-SI"/>
        </w:rPr>
        <w:t xml:space="preserve">organizacijsko strukturo ter </w:t>
      </w:r>
      <w:r w:rsidRPr="00AD420A">
        <w:rPr>
          <w:rFonts w:cs="Arial"/>
          <w:lang w:val="sl-SI"/>
        </w:rPr>
        <w:t xml:space="preserve">ključne naloge in </w:t>
      </w:r>
      <w:r w:rsidR="00BF0624">
        <w:rPr>
          <w:rFonts w:cs="Arial"/>
          <w:lang w:val="sl-SI"/>
        </w:rPr>
        <w:t xml:space="preserve">vzpostavljene </w:t>
      </w:r>
      <w:r w:rsidRPr="00AD420A">
        <w:rPr>
          <w:rFonts w:cs="Arial"/>
          <w:lang w:val="sl-SI"/>
        </w:rPr>
        <w:t xml:space="preserve">postopke pri PT, ki izhajajo iz EU uredb, Uredbe EKP, navodil OU ter opisa nalog in vzpostavljenih postopkov, vse s ciljem uspešnega upravljanja s sredstvi EKP v programskem obdobju 2021–2027. V primeru uporabe postopkov, ki so že vzpostavljeni na ministrstvih, se lahko v priročniku doda sklic na že obstoječa interna navodila, kjer lahko PT še podrobneje opredeli in zapiše posebnosti.  </w:t>
      </w:r>
    </w:p>
    <w:p w14:paraId="6DCDC9DB" w14:textId="124937A1" w:rsidR="001914D4" w:rsidRDefault="001914D4">
      <w:pPr>
        <w:spacing w:after="160" w:line="259" w:lineRule="auto"/>
        <w:rPr>
          <w:rFonts w:ascii="Republika" w:hAnsi="Republika" w:cs="Calibri"/>
          <w:lang w:val="sl-SI"/>
        </w:rPr>
      </w:pPr>
      <w:r>
        <w:rPr>
          <w:rFonts w:ascii="Republika" w:hAnsi="Republika" w:cs="Calibri"/>
          <w:lang w:val="sl-SI"/>
        </w:rPr>
        <w:br w:type="page"/>
      </w:r>
    </w:p>
    <w:p w14:paraId="0AC5CDA0" w14:textId="77777777" w:rsidR="008B0080" w:rsidRPr="00AD420A" w:rsidRDefault="008B0080" w:rsidP="00494CFA">
      <w:pPr>
        <w:pStyle w:val="Naslov1"/>
        <w:numPr>
          <w:ilvl w:val="0"/>
          <w:numId w:val="37"/>
        </w:numPr>
      </w:pPr>
      <w:bookmarkStart w:id="27" w:name="_Toc94870151"/>
      <w:bookmarkStart w:id="28" w:name="_Toc132360495"/>
      <w:bookmarkStart w:id="29" w:name="_Hlk128386814"/>
      <w:bookmarkStart w:id="30" w:name="_Toc180397725"/>
      <w:r w:rsidRPr="00AD420A">
        <w:lastRenderedPageBreak/>
        <w:t>MINIMALNI STANDARDI, KI JIH MORA ZAGOTAVLJATI POSREDNIŠKO TELO ZA OPRAVLJANJE (PRENESENIH) NALOG</w:t>
      </w:r>
      <w:bookmarkEnd w:id="27"/>
      <w:bookmarkEnd w:id="28"/>
      <w:bookmarkEnd w:id="30"/>
    </w:p>
    <w:p w14:paraId="616E185D" w14:textId="77777777" w:rsidR="008B0080" w:rsidRPr="00AD420A" w:rsidRDefault="008B0080" w:rsidP="008B0080">
      <w:pPr>
        <w:rPr>
          <w:rFonts w:cs="Arial"/>
          <w:lang w:val="sl-SI"/>
        </w:rPr>
      </w:pPr>
    </w:p>
    <w:bookmarkEnd w:id="29"/>
    <w:p w14:paraId="57A98C30" w14:textId="77777777" w:rsidR="008B0080" w:rsidRPr="00AD420A" w:rsidRDefault="008B0080" w:rsidP="008B0080">
      <w:pPr>
        <w:pStyle w:val="Odstavekseznama"/>
        <w:numPr>
          <w:ilvl w:val="0"/>
          <w:numId w:val="43"/>
        </w:numPr>
        <w:spacing w:after="240" w:line="257" w:lineRule="auto"/>
        <w:contextualSpacing/>
        <w:jc w:val="both"/>
        <w:rPr>
          <w:rFonts w:cs="Arial"/>
          <w:b/>
          <w:sz w:val="24"/>
          <w:lang w:val="sl-SI"/>
        </w:rPr>
      </w:pPr>
      <w:r w:rsidRPr="00AD420A">
        <w:rPr>
          <w:rFonts w:cs="Arial"/>
          <w:b/>
          <w:sz w:val="24"/>
          <w:lang w:val="sl-SI"/>
        </w:rPr>
        <w:t>Organizacijska shema, delovna mesta oz. ustrezna kadrovska usposobljenost in plan izobraževanj</w:t>
      </w:r>
    </w:p>
    <w:p w14:paraId="1E73F690" w14:textId="30CB62D5" w:rsidR="008B0080" w:rsidRPr="00AD420A" w:rsidRDefault="008B0080" w:rsidP="008B0080">
      <w:pPr>
        <w:spacing w:after="240" w:line="257" w:lineRule="auto"/>
        <w:jc w:val="both"/>
        <w:rPr>
          <w:rFonts w:cs="Arial"/>
          <w:lang w:val="sl-SI"/>
        </w:rPr>
      </w:pPr>
      <w:bookmarkStart w:id="31" w:name="_Hlk128386837"/>
      <w:r w:rsidRPr="00AD420A">
        <w:rPr>
          <w:rFonts w:cs="Arial"/>
          <w:lang w:val="sl-SI"/>
        </w:rPr>
        <w:t>PT mora za izvajanje (prenesenih) nalog zagotoviti organizacijsko shemo znotraj NPU z opisom in razdelitvijo nalog, ki pokrivajo vse faze izvajanja EKP (od načrtovanja, izbora operacij, preverjanj in spremljanja izvajanja operacij z doseganjem ciljev operacij), s predvidenim št. delovnih mest (usposobljenih oseb = oseb, ki izvajajo naloge EKP)</w:t>
      </w:r>
      <w:r w:rsidR="00BF0624">
        <w:rPr>
          <w:rFonts w:cs="Arial"/>
          <w:lang w:val="sl-SI"/>
        </w:rPr>
        <w:t xml:space="preserve"> </w:t>
      </w:r>
      <w:r w:rsidRPr="00AD420A">
        <w:rPr>
          <w:rFonts w:cs="Arial"/>
          <w:lang w:val="sl-SI"/>
        </w:rPr>
        <w:t>in načrtom izobraževanj.</w:t>
      </w:r>
    </w:p>
    <w:p w14:paraId="61C6C615" w14:textId="17144C60" w:rsidR="008B0080" w:rsidRPr="00AD420A" w:rsidRDefault="008B0080" w:rsidP="008B0080">
      <w:pPr>
        <w:jc w:val="both"/>
        <w:rPr>
          <w:rFonts w:cs="Arial"/>
          <w:lang w:val="sl-SI"/>
        </w:rPr>
      </w:pPr>
      <w:r w:rsidRPr="00AD420A">
        <w:rPr>
          <w:rFonts w:cs="Arial"/>
          <w:lang w:val="sl-SI"/>
        </w:rPr>
        <w:t>PT morajo za načrtovanje operacij, spremljanje, izvajanj</w:t>
      </w:r>
      <w:r w:rsidR="00BF0624">
        <w:rPr>
          <w:rFonts w:cs="Arial"/>
          <w:lang w:val="sl-SI"/>
        </w:rPr>
        <w:t>e</w:t>
      </w:r>
      <w:r w:rsidRPr="00AD420A">
        <w:rPr>
          <w:rFonts w:cs="Arial"/>
          <w:lang w:val="sl-SI"/>
        </w:rPr>
        <w:t xml:space="preserve"> upravljalnih preverjanj in finančne izvedbe imeti zaposlene z izkušnjami (npr. na področju zadevnih vsebin resornega ministrstva in z izkušnjami s spremljanjem in preverjanjem izvajanja projektov, sofinanciranih s sredstvi EKP ter iz državnega proračuna</w:t>
      </w:r>
      <w:bookmarkEnd w:id="31"/>
      <w:r w:rsidRPr="00AD420A">
        <w:rPr>
          <w:rFonts w:cs="Arial"/>
          <w:lang w:val="sl-SI"/>
        </w:rPr>
        <w:t>), kot npr.:</w:t>
      </w:r>
    </w:p>
    <w:p w14:paraId="21A9F051" w14:textId="77777777" w:rsidR="008B0080" w:rsidRPr="00AD420A" w:rsidRDefault="008B0080" w:rsidP="008B0080">
      <w:pPr>
        <w:jc w:val="both"/>
        <w:rPr>
          <w:rFonts w:cs="Arial"/>
          <w:lang w:val="sl-SI"/>
        </w:rPr>
      </w:pPr>
      <w:bookmarkStart w:id="32" w:name="_Hlk128387036"/>
      <w:r w:rsidRPr="00AD420A">
        <w:rPr>
          <w:rFonts w:cs="Arial"/>
          <w:lang w:val="sl-SI"/>
        </w:rPr>
        <w:t>- ustrezno usposobljeni skrbniki pogodb – kontrolorji,</w:t>
      </w:r>
    </w:p>
    <w:p w14:paraId="0F75215B" w14:textId="77777777" w:rsidR="008B0080" w:rsidRPr="00AD420A" w:rsidRDefault="008B0080" w:rsidP="008B0080">
      <w:pPr>
        <w:jc w:val="both"/>
        <w:rPr>
          <w:rFonts w:cs="Arial"/>
          <w:lang w:val="sl-SI"/>
        </w:rPr>
      </w:pPr>
      <w:r w:rsidRPr="00AD420A">
        <w:rPr>
          <w:rFonts w:cs="Arial"/>
          <w:lang w:val="sl-SI"/>
        </w:rPr>
        <w:t>- pravna podpora, ki podaja ustrezno pravno pomoč pri pregledu in izvedbi operacije (ukrepa),</w:t>
      </w:r>
    </w:p>
    <w:p w14:paraId="1B8D4FF1" w14:textId="77777777" w:rsidR="008B0080" w:rsidRPr="00AD420A" w:rsidRDefault="008B0080" w:rsidP="008B0080">
      <w:pPr>
        <w:spacing w:after="240" w:line="257" w:lineRule="auto"/>
        <w:jc w:val="both"/>
        <w:rPr>
          <w:rFonts w:cs="Arial"/>
          <w:lang w:val="sl-SI"/>
        </w:rPr>
      </w:pPr>
      <w:r w:rsidRPr="00AD420A">
        <w:rPr>
          <w:rFonts w:cs="Arial"/>
          <w:lang w:val="sl-SI"/>
        </w:rPr>
        <w:t>- finančna služba.</w:t>
      </w:r>
    </w:p>
    <w:bookmarkEnd w:id="32"/>
    <w:p w14:paraId="174086A7" w14:textId="11AECADB" w:rsidR="008B0080" w:rsidRPr="00AD420A" w:rsidRDefault="008B0080" w:rsidP="008B0080">
      <w:pPr>
        <w:spacing w:after="240" w:line="257" w:lineRule="auto"/>
        <w:jc w:val="both"/>
        <w:rPr>
          <w:rFonts w:cs="Arial"/>
          <w:lang w:val="sl-SI"/>
        </w:rPr>
      </w:pPr>
      <w:r w:rsidRPr="00AD420A">
        <w:rPr>
          <w:rFonts w:cs="Arial"/>
          <w:lang w:val="sl-SI"/>
        </w:rPr>
        <w:t>PT mora tako pripraviti organizacijsko shemo s podrobnim opisom nalog NOE, ki nastopajo v vlogi PT. Podlaga za podroben opis nalog NOE je akt o notranji organizaciji in sistemizaciji delovnih mest posameznega ministrstva. Naloge zaposlenih so razvidne iz pogodbe o zaposlitvi oziroma aneksa k pogodbi o zaposlitvi, ki ga je zaposleni sklenil z ministrstvom. Za zaposlene, ki izvajajo naloge EKP, PT letno pripravi tudi načrt izobraževanja, ki je lahko del skupnega načrta usposabljanja organa. PT skrbi za redno posodabljanje organizacijske sheme.</w:t>
      </w:r>
    </w:p>
    <w:p w14:paraId="217A6DB1" w14:textId="77777777" w:rsidR="008B0080" w:rsidRPr="00AD420A" w:rsidRDefault="008B0080" w:rsidP="008B0080">
      <w:pPr>
        <w:spacing w:after="240" w:line="257" w:lineRule="auto"/>
        <w:jc w:val="both"/>
        <w:rPr>
          <w:rFonts w:cs="Arial"/>
          <w:lang w:val="sl-SI"/>
        </w:rPr>
      </w:pPr>
      <w:r w:rsidRPr="00AD420A">
        <w:rPr>
          <w:rFonts w:cs="Arial"/>
          <w:lang w:val="sl-SI"/>
        </w:rPr>
        <w:t xml:space="preserve">V primeru, da NPU hkrati nastopa v vlogi PT in upravičenca, mora zagotavljati ločitev funkcij z zagotavljanjem funkcionalne neodvisnosti pri izvajanju in preverjanju operacij. Priporočljivo je, da se ločitev funkcij, ki izhaja iz nacionalne upravne strukture navedenih organov, v čim večji meri uporabi za ustrezno funkcionalno ločitev na področju EKP. Treba je jasno določiti vlogo in naloge (odgovornosti, pristojnosti) skrbnika pogodbe in ostalih vključenih akterjev (npr. finančnika, pravne službe, kontrolorja itd.). Razmejitev nalog je odgovornost posameznega NPU, ustrezati pa mora vsem evropskim zahtevam (tj. da se preveri pravilnost ZZI in ustreznost spremljajočih dokumentov, skladnost s potrjeno operacijo/programom/projektom/pogodbo/razpisom, skladnost z nacionalno in evropsko zakonodajo, ali je izdatek resnično nastal, ali je bilo blago dobavljeno/storitev opravljena, ali se plačani izdatki nanašajo na obdobje upravičenosti ali so doseženi zastavljeni cilji in kazalniki, ali ne gre morda za dvojno financiranje, ipd.). </w:t>
      </w:r>
    </w:p>
    <w:p w14:paraId="70CEDB8A" w14:textId="77777777" w:rsidR="008B0080" w:rsidRPr="00AD420A" w:rsidRDefault="008B0080" w:rsidP="008B0080">
      <w:pPr>
        <w:spacing w:after="240" w:line="257" w:lineRule="auto"/>
        <w:jc w:val="both"/>
        <w:rPr>
          <w:rFonts w:cs="Arial"/>
          <w:lang w:val="sl-SI"/>
        </w:rPr>
      </w:pPr>
    </w:p>
    <w:p w14:paraId="4AC93ED5" w14:textId="77777777" w:rsidR="008B0080" w:rsidRPr="00AD420A" w:rsidRDefault="008B0080" w:rsidP="008B0080">
      <w:pPr>
        <w:pStyle w:val="Odstavekseznama"/>
        <w:numPr>
          <w:ilvl w:val="0"/>
          <w:numId w:val="43"/>
        </w:numPr>
        <w:spacing w:after="240" w:line="257" w:lineRule="auto"/>
        <w:contextualSpacing/>
        <w:jc w:val="both"/>
        <w:rPr>
          <w:rFonts w:cs="Arial"/>
          <w:b/>
          <w:sz w:val="24"/>
          <w:lang w:val="sl-SI"/>
        </w:rPr>
      </w:pPr>
      <w:r w:rsidRPr="00AD420A">
        <w:rPr>
          <w:rFonts w:cs="Arial"/>
          <w:b/>
          <w:sz w:val="24"/>
          <w:lang w:val="sl-SI"/>
        </w:rPr>
        <w:t>Vzpostavitev postopkov za izvajanje prenesenih nalog</w:t>
      </w:r>
    </w:p>
    <w:p w14:paraId="257C5B68" w14:textId="71079A7C" w:rsidR="008B0080" w:rsidRDefault="008B0080" w:rsidP="008B0080">
      <w:pPr>
        <w:jc w:val="both"/>
        <w:rPr>
          <w:rFonts w:cs="Arial"/>
          <w:lang w:val="sl-SI"/>
        </w:rPr>
      </w:pPr>
      <w:r w:rsidRPr="00AD420A">
        <w:rPr>
          <w:rFonts w:cs="Arial"/>
          <w:lang w:val="sl-SI"/>
        </w:rPr>
        <w:t xml:space="preserve">Za izvajanje spodaj naštetih nalog, opredeljenih v 12. členu Uredbe EKP, mora PT vzpostaviti ustrezne postopke, ki omogočajo opravljanje teh nalog skladno z evropskimi in nacionalnimi predpisi ter navodili OU, kar mora biti razvidno tudi iz </w:t>
      </w:r>
      <w:r w:rsidR="00D14384">
        <w:rPr>
          <w:rFonts w:cs="Arial"/>
          <w:lang w:val="sl-SI"/>
        </w:rPr>
        <w:t>o</w:t>
      </w:r>
      <w:r w:rsidRPr="00AD420A">
        <w:rPr>
          <w:rFonts w:cs="Arial"/>
          <w:lang w:val="sl-SI"/>
        </w:rPr>
        <w:t>pisa sistema</w:t>
      </w:r>
      <w:r w:rsidR="00D14384">
        <w:rPr>
          <w:rFonts w:cs="Arial"/>
          <w:lang w:val="sl-SI"/>
        </w:rPr>
        <w:t xml:space="preserve"> oz. </w:t>
      </w:r>
      <w:r w:rsidRPr="00AD420A">
        <w:rPr>
          <w:rFonts w:cs="Arial"/>
          <w:lang w:val="sl-SI"/>
        </w:rPr>
        <w:t xml:space="preserve">priročnika PT. </w:t>
      </w:r>
    </w:p>
    <w:p w14:paraId="1BAC69C9" w14:textId="77777777" w:rsidR="008401F7" w:rsidRPr="00AD420A" w:rsidRDefault="008401F7" w:rsidP="008B0080">
      <w:pPr>
        <w:jc w:val="both"/>
        <w:rPr>
          <w:rFonts w:cs="Arial"/>
          <w:lang w:val="sl-SI"/>
        </w:rPr>
      </w:pPr>
    </w:p>
    <w:p w14:paraId="2ECB5915" w14:textId="1C1015C9" w:rsidR="008B0080" w:rsidRDefault="008B0080" w:rsidP="008B0080">
      <w:pPr>
        <w:jc w:val="both"/>
        <w:rPr>
          <w:rFonts w:cs="Arial"/>
          <w:lang w:val="sl-SI"/>
        </w:rPr>
      </w:pPr>
      <w:r w:rsidRPr="00AD420A">
        <w:rPr>
          <w:rFonts w:cs="Arial"/>
          <w:lang w:val="sl-SI"/>
        </w:rPr>
        <w:t xml:space="preserve">V nadaljevanju so pri vsaki izmed nalog navedeni postopki, ki jih mora PT vzpostaviti, njihova vzpostavitev in ustreznost izvajanja pa bodo predmet pregleda OU, in sicer najmanj enkrat na obdobje </w:t>
      </w:r>
      <w:r w:rsidR="00D14384">
        <w:rPr>
          <w:rFonts w:cs="Arial"/>
          <w:lang w:val="sl-SI"/>
        </w:rPr>
        <w:t>PEKP</w:t>
      </w:r>
      <w:r w:rsidR="00D14384" w:rsidRPr="00AD420A">
        <w:rPr>
          <w:rFonts w:cs="Arial"/>
          <w:lang w:val="sl-SI"/>
        </w:rPr>
        <w:t xml:space="preserve"> </w:t>
      </w:r>
      <w:r w:rsidRPr="00AD420A">
        <w:rPr>
          <w:rFonts w:cs="Arial"/>
          <w:lang w:val="sl-SI"/>
        </w:rPr>
        <w:t>(kontrola prenesenih nalog).</w:t>
      </w:r>
    </w:p>
    <w:p w14:paraId="6A03E966" w14:textId="77777777" w:rsidR="008401F7" w:rsidRPr="00AD420A" w:rsidRDefault="008401F7" w:rsidP="008B0080">
      <w:pPr>
        <w:jc w:val="both"/>
        <w:rPr>
          <w:rFonts w:cs="Arial"/>
          <w:lang w:val="sl-SI"/>
        </w:rPr>
      </w:pPr>
    </w:p>
    <w:p w14:paraId="4A254C3A" w14:textId="42523B05" w:rsidR="008B0080" w:rsidRPr="00AD420A" w:rsidRDefault="008B0080" w:rsidP="008B0080">
      <w:pPr>
        <w:jc w:val="both"/>
        <w:rPr>
          <w:rFonts w:cs="Arial"/>
          <w:lang w:val="sl-SI"/>
        </w:rPr>
      </w:pPr>
      <w:r w:rsidRPr="00AD420A">
        <w:rPr>
          <w:rFonts w:cs="Arial"/>
          <w:lang w:val="sl-SI"/>
        </w:rPr>
        <w:t xml:space="preserve">PT morajo imeti zagotovljene minimalne standarde za izvajanje nalog, ki so na njih prenesene </w:t>
      </w:r>
      <w:r w:rsidR="00E815C3">
        <w:rPr>
          <w:rFonts w:cs="Arial"/>
          <w:lang w:val="sl-SI"/>
        </w:rPr>
        <w:t>s</w:t>
      </w:r>
      <w:r w:rsidRPr="00AD420A">
        <w:rPr>
          <w:rFonts w:cs="Arial"/>
          <w:lang w:val="sl-SI"/>
        </w:rPr>
        <w:t xml:space="preserve"> </w:t>
      </w:r>
      <w:r w:rsidR="00E815C3">
        <w:rPr>
          <w:rFonts w:cs="Arial"/>
          <w:lang w:val="sl-SI"/>
        </w:rPr>
        <w:t xml:space="preserve">četrtim odstavkom </w:t>
      </w:r>
      <w:r w:rsidRPr="00AD420A">
        <w:rPr>
          <w:rFonts w:cs="Arial"/>
          <w:lang w:val="sl-SI"/>
        </w:rPr>
        <w:t>12. člen</w:t>
      </w:r>
      <w:r w:rsidR="00E815C3">
        <w:rPr>
          <w:rFonts w:cs="Arial"/>
          <w:lang w:val="sl-SI"/>
        </w:rPr>
        <w:t>a</w:t>
      </w:r>
      <w:r w:rsidRPr="00AD420A">
        <w:rPr>
          <w:rFonts w:cs="Arial"/>
          <w:lang w:val="sl-SI"/>
        </w:rPr>
        <w:t xml:space="preserve"> Uredbe EKP, kot so navedeni v nadaljevanju:</w:t>
      </w:r>
    </w:p>
    <w:p w14:paraId="13EA1F7F"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lastRenderedPageBreak/>
        <w:t xml:space="preserve">preverja administrativno, tehnično, finančno in vsebinsko ustreznost in popolnost vloge (vključno z usklajenostjo s področnimi strategijami in </w:t>
      </w:r>
      <w:proofErr w:type="spellStart"/>
      <w:r w:rsidRPr="00AD420A">
        <w:rPr>
          <w:rFonts w:cs="Arial"/>
          <w:lang w:val="sl-SI"/>
        </w:rPr>
        <w:t>omogočitvenimi</w:t>
      </w:r>
      <w:proofErr w:type="spellEnd"/>
      <w:r w:rsidRPr="00AD420A">
        <w:rPr>
          <w:rFonts w:cs="Arial"/>
          <w:lang w:val="sl-SI"/>
        </w:rPr>
        <w:t xml:space="preserve"> pogoji) upravičenca za neposredno potrditev operacije:</w:t>
      </w:r>
    </w:p>
    <w:p w14:paraId="17C6F71F"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 xml:space="preserve">ima vzpostavljene postopke, ki omogočajo administrativno, tehnično, finančno in vsebinsko preverjanje ustreznosti in popolnosti vloge (usklajenost s področnimi strategijami in </w:t>
      </w:r>
      <w:proofErr w:type="spellStart"/>
      <w:r w:rsidRPr="00AD420A">
        <w:rPr>
          <w:rFonts w:cs="Arial"/>
          <w:lang w:val="sl-SI"/>
        </w:rPr>
        <w:t>omogočitvenimi</w:t>
      </w:r>
      <w:proofErr w:type="spellEnd"/>
      <w:r w:rsidRPr="00AD420A">
        <w:rPr>
          <w:rFonts w:cs="Arial"/>
          <w:lang w:val="sl-SI"/>
        </w:rPr>
        <w:t xml:space="preserve"> pogoji) za neposredno potrditev operacije</w:t>
      </w:r>
    </w:p>
    <w:p w14:paraId="47032BA4" w14:textId="77777777" w:rsidR="008B0080" w:rsidRPr="00AD420A" w:rsidRDefault="008B0080" w:rsidP="008B0080">
      <w:pPr>
        <w:pStyle w:val="Odstavekseznama"/>
        <w:ind w:left="1440"/>
        <w:jc w:val="both"/>
        <w:rPr>
          <w:rFonts w:cs="Arial"/>
          <w:lang w:val="sl-SI"/>
        </w:rPr>
      </w:pPr>
    </w:p>
    <w:p w14:paraId="5FAE0213"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pošlje organu upravljanja vlogo za potrditev načina izbora operacije</w:t>
      </w:r>
    </w:p>
    <w:p w14:paraId="31928864" w14:textId="77777777" w:rsidR="008B0080" w:rsidRPr="00AD420A" w:rsidRDefault="008B0080" w:rsidP="008B0080">
      <w:pPr>
        <w:pStyle w:val="Odstavekseznama"/>
        <w:numPr>
          <w:ilvl w:val="0"/>
          <w:numId w:val="44"/>
        </w:numPr>
        <w:spacing w:after="160" w:line="256" w:lineRule="auto"/>
        <w:contextualSpacing/>
        <w:jc w:val="both"/>
        <w:rPr>
          <w:rFonts w:cs="Arial"/>
          <w:lang w:val="sl-SI"/>
        </w:rPr>
      </w:pPr>
      <w:r w:rsidRPr="00AD420A">
        <w:rPr>
          <w:rFonts w:cs="Arial"/>
          <w:lang w:val="sl-SI"/>
        </w:rPr>
        <w:t>ima vzpostavljene postopke, ki omogočajo pošiljanje vloge za potrditev načina izbora operacije organu upravljanja</w:t>
      </w:r>
    </w:p>
    <w:p w14:paraId="5D8736F9" w14:textId="77777777" w:rsidR="008B0080" w:rsidRPr="00AD420A" w:rsidRDefault="008B0080" w:rsidP="008B0080">
      <w:pPr>
        <w:pStyle w:val="Odstavekseznama"/>
        <w:jc w:val="both"/>
        <w:rPr>
          <w:rFonts w:cs="Arial"/>
          <w:lang w:val="sl-SI"/>
        </w:rPr>
      </w:pPr>
    </w:p>
    <w:p w14:paraId="2754D5B6"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izvede javni razpis oziroma javni poziv:</w:t>
      </w:r>
    </w:p>
    <w:p w14:paraId="7C976621"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omogočajo izvedbo javnega razpisa oziroma javnega poziva v skladu s predpisi Republike Slovenije in navodili OU</w:t>
      </w:r>
    </w:p>
    <w:p w14:paraId="5735F6F9" w14:textId="77777777" w:rsidR="008B0080" w:rsidRPr="00AD420A" w:rsidRDefault="008B0080" w:rsidP="008B0080">
      <w:pPr>
        <w:pStyle w:val="Odstavekseznama"/>
        <w:ind w:left="1440"/>
        <w:jc w:val="both"/>
        <w:rPr>
          <w:rFonts w:cs="Arial"/>
          <w:lang w:val="sl-SI"/>
        </w:rPr>
      </w:pPr>
    </w:p>
    <w:p w14:paraId="4C509961" w14:textId="41C93CBF"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 xml:space="preserve"> izvaja upravljalna preverjanja v </w:t>
      </w:r>
      <w:r w:rsidR="00E815C3">
        <w:rPr>
          <w:rFonts w:cs="Arial"/>
          <w:lang w:val="sl-SI"/>
        </w:rPr>
        <w:t>skladu</w:t>
      </w:r>
      <w:r w:rsidR="00E815C3" w:rsidRPr="00AD420A">
        <w:rPr>
          <w:rFonts w:cs="Arial"/>
          <w:lang w:val="sl-SI"/>
        </w:rPr>
        <w:t xml:space="preserve"> </w:t>
      </w:r>
      <w:r w:rsidRPr="00AD420A">
        <w:rPr>
          <w:rFonts w:cs="Arial"/>
          <w:lang w:val="sl-SI"/>
        </w:rPr>
        <w:t>s 74. členom Uredbe 2021/1060/EU:</w:t>
      </w:r>
    </w:p>
    <w:p w14:paraId="4B18FFCB"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izvaja administrativna preverjanja zahtevkov za izplačilo</w:t>
      </w:r>
    </w:p>
    <w:p w14:paraId="1919FB9F"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 xml:space="preserve">ima vzpostavljene postopke v skladu z navodili OU, s katerimi zagotavlja, da so bili sofinancirani proizvodi in storitve zagotovljeni in da so bili stroški plačani oziroma v primeru uporabe poenostavljenih oblik stroškov, da so bili izpolnjeni pogoji za povračilo izdatkov kot je to določeno v javnem razpisu/javnem pozivu/pogodbi o sofinanciranju ter so v skladu s pravili Evropske unije in Republike Slovenije </w:t>
      </w:r>
    </w:p>
    <w:p w14:paraId="14D6B351"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 xml:space="preserve">vzpostavljeni postopki omogočajo, da upravičenec prejme celotni dolgovani znesek v roku, določenem v veljavnem zakonu o izvrševanju proračuna RS ob izpolnjenem pogoju oddaje popolnega zahtevka za izplačilo v skladu z 31. členom Uredbe EKP </w:t>
      </w:r>
    </w:p>
    <w:p w14:paraId="0BA9F8E1"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poroča o izvajanju administrativnih preverjanj OU v skladu z navodili OU</w:t>
      </w:r>
    </w:p>
    <w:p w14:paraId="12BD8A09"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izvaja preverjanja na kraju samem</w:t>
      </w:r>
    </w:p>
    <w:p w14:paraId="0C653AE3"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ima vzpostavljene postopke za izvajanje preverjanj na kraju samem v skladu z navodili OU</w:t>
      </w:r>
    </w:p>
    <w:p w14:paraId="2290D21C"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poroča o izvajanju preverjanj na kraju samem OU v skladu z navodili OU</w:t>
      </w:r>
    </w:p>
    <w:p w14:paraId="28D94621"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na voljo učinkovite in sorazmerne ukrepe in postopke za preprečevanje goljufij</w:t>
      </w:r>
    </w:p>
    <w:p w14:paraId="32641E2E" w14:textId="77777777" w:rsidR="008B0080" w:rsidRPr="00AD420A" w:rsidRDefault="008B0080" w:rsidP="008B0080">
      <w:pPr>
        <w:pStyle w:val="Odstavekseznama"/>
        <w:numPr>
          <w:ilvl w:val="1"/>
          <w:numId w:val="42"/>
        </w:numPr>
        <w:spacing w:after="160" w:line="256" w:lineRule="auto"/>
        <w:ind w:left="1418"/>
        <w:contextualSpacing/>
        <w:jc w:val="both"/>
        <w:rPr>
          <w:rFonts w:cs="Arial"/>
          <w:lang w:val="sl-SI"/>
        </w:rPr>
      </w:pPr>
      <w:r w:rsidRPr="00AD420A">
        <w:rPr>
          <w:rFonts w:cs="Arial"/>
          <w:lang w:val="sl-SI"/>
        </w:rPr>
        <w:t>preprečuje, odkriva in odpravlja nepravilnosti</w:t>
      </w:r>
    </w:p>
    <w:p w14:paraId="45E69B69"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ima vzpostavljene postopke za preprečevanje, odkrivanje in odpravljanje nepravilnosti v skladu z navodili OU</w:t>
      </w:r>
    </w:p>
    <w:p w14:paraId="3AE4D6AC"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ima vzpostavljene postopke za izvedbo finančnih popravkov v povezavi z odkritimi posameznimi ali sistemskimi nepravilnostmi v skladu z navodili OU</w:t>
      </w:r>
    </w:p>
    <w:p w14:paraId="780C61EB"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poroča o nepravilnostih OU v skladu z navodili in usmeritvami OU</w:t>
      </w:r>
    </w:p>
    <w:p w14:paraId="0E15619F" w14:textId="77777777" w:rsidR="008B0080" w:rsidRPr="00AD420A" w:rsidRDefault="008B0080" w:rsidP="008B0080">
      <w:pPr>
        <w:pStyle w:val="Odstavekseznama"/>
        <w:ind w:left="1418"/>
        <w:jc w:val="both"/>
        <w:rPr>
          <w:rFonts w:cs="Arial"/>
          <w:lang w:val="sl-SI"/>
        </w:rPr>
      </w:pPr>
    </w:p>
    <w:p w14:paraId="654EBDF1" w14:textId="31FAFB88"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 xml:space="preserve">izvaja preverjanja opravljanja </w:t>
      </w:r>
      <w:r w:rsidR="003D5290">
        <w:rPr>
          <w:rFonts w:cs="Arial"/>
          <w:lang w:val="sl-SI"/>
        </w:rPr>
        <w:t xml:space="preserve">prenesenih </w:t>
      </w:r>
      <w:r w:rsidRPr="00AD420A">
        <w:rPr>
          <w:rFonts w:cs="Arial"/>
          <w:lang w:val="sl-SI"/>
        </w:rPr>
        <w:t>nalog izvajalskih teles v skladu s 36. členom Uredbe EKP:</w:t>
      </w:r>
    </w:p>
    <w:p w14:paraId="18D9B4B3"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za izvajanje preverjanja nalog izvajalskih teles v skladu z navodili OU</w:t>
      </w:r>
    </w:p>
    <w:p w14:paraId="72F5EAF3"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poroča OU o izvajanju preverjanja opravljanja nalog izvajalskih teles v skladu z navodili OU</w:t>
      </w:r>
    </w:p>
    <w:p w14:paraId="5F4367C2" w14:textId="77777777" w:rsidR="008B0080" w:rsidRPr="00AD420A" w:rsidRDefault="008B0080" w:rsidP="008B0080">
      <w:pPr>
        <w:pStyle w:val="Odstavekseznama"/>
        <w:ind w:left="1440"/>
        <w:jc w:val="both"/>
        <w:rPr>
          <w:rFonts w:cs="Arial"/>
          <w:lang w:val="sl-SI"/>
        </w:rPr>
      </w:pPr>
    </w:p>
    <w:p w14:paraId="37F06481"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vsebinsko in finančno spremlja izvajanje operacij ter operacij strateškega pomena, odstopanja in napovedi ter o tem poroča organu upravljanja</w:t>
      </w:r>
      <w:r w:rsidRPr="00AD420A">
        <w:rPr>
          <w:rFonts w:cs="Arial"/>
          <w:lang w:val="sl-SI"/>
        </w:rPr>
        <w:t>:</w:t>
      </w:r>
    </w:p>
    <w:p w14:paraId="1C4C7957"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spremljanja napredka izvajanja operacij (časovni, finančni in fizični napredek) v skladu z navodili OU</w:t>
      </w:r>
    </w:p>
    <w:p w14:paraId="3CD7B53B"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poroča OU o izvajanju operacij v skladu z navodili OU</w:t>
      </w:r>
    </w:p>
    <w:p w14:paraId="3A505BDF" w14:textId="77777777" w:rsidR="008B0080" w:rsidRPr="00AD420A" w:rsidRDefault="008B0080" w:rsidP="008B0080">
      <w:pPr>
        <w:pStyle w:val="Odstavekseznama"/>
        <w:ind w:left="1440"/>
        <w:jc w:val="both"/>
        <w:rPr>
          <w:rFonts w:cs="Arial"/>
          <w:lang w:val="sl-SI"/>
        </w:rPr>
      </w:pPr>
    </w:p>
    <w:p w14:paraId="37E13FC5"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lastRenderedPageBreak/>
        <w:t>zagotavlja podatke za spremljanje doseganja kazalnikov in o tem poroča organu upravljanja v informacijskem sistemu organa upravljanja (</w:t>
      </w:r>
      <w:r w:rsidRPr="00AD420A">
        <w:rPr>
          <w:rFonts w:cs="Arial"/>
          <w:lang w:val="sl-SI"/>
        </w:rPr>
        <w:t xml:space="preserve">v nadaljnjem besedilu:  </w:t>
      </w:r>
      <w:r w:rsidRPr="00AD420A">
        <w:rPr>
          <w:rFonts w:cs="Arial"/>
          <w:szCs w:val="20"/>
          <w:lang w:val="sl-SI"/>
        </w:rPr>
        <w:t>IS OU):</w:t>
      </w:r>
    </w:p>
    <w:p w14:paraId="57584686" w14:textId="77777777" w:rsidR="008B0080" w:rsidRPr="00AD420A" w:rsidRDefault="008B0080" w:rsidP="008B0080">
      <w:pPr>
        <w:pStyle w:val="Odstavekseznama"/>
        <w:numPr>
          <w:ilvl w:val="0"/>
          <w:numId w:val="45"/>
        </w:numPr>
        <w:spacing w:after="160" w:line="256" w:lineRule="auto"/>
        <w:contextualSpacing/>
        <w:jc w:val="both"/>
        <w:rPr>
          <w:rFonts w:cs="Arial"/>
          <w:lang w:val="sl-SI"/>
        </w:rPr>
      </w:pPr>
      <w:r w:rsidRPr="00AD420A">
        <w:rPr>
          <w:rFonts w:cs="Arial"/>
          <w:lang w:val="sl-SI"/>
        </w:rPr>
        <w:t>ima vzpostavljene postopke za spremljanje doseganje kazalnikov</w:t>
      </w:r>
    </w:p>
    <w:p w14:paraId="70967A56" w14:textId="77777777" w:rsidR="008B0080" w:rsidRPr="00AD420A" w:rsidRDefault="008B0080" w:rsidP="008B0080">
      <w:pPr>
        <w:pStyle w:val="Odstavekseznama"/>
        <w:numPr>
          <w:ilvl w:val="0"/>
          <w:numId w:val="45"/>
        </w:numPr>
        <w:spacing w:after="160" w:line="256" w:lineRule="auto"/>
        <w:contextualSpacing/>
        <w:jc w:val="both"/>
        <w:rPr>
          <w:rFonts w:cs="Arial"/>
          <w:lang w:val="sl-SI"/>
        </w:rPr>
      </w:pPr>
      <w:r w:rsidRPr="00AD420A">
        <w:rPr>
          <w:rFonts w:cs="Arial"/>
          <w:lang w:val="sl-SI"/>
        </w:rPr>
        <w:t>zagotovi poročanje v IS OU o doseganju kazalnikov</w:t>
      </w:r>
    </w:p>
    <w:p w14:paraId="57E03884" w14:textId="77777777" w:rsidR="008B0080" w:rsidRPr="00AD420A" w:rsidRDefault="008B0080" w:rsidP="008B0080">
      <w:pPr>
        <w:pStyle w:val="Odstavekseznama"/>
        <w:ind w:left="1494"/>
        <w:jc w:val="both"/>
        <w:rPr>
          <w:rFonts w:cs="Arial"/>
          <w:lang w:val="sl-SI"/>
        </w:rPr>
      </w:pPr>
    </w:p>
    <w:p w14:paraId="4FE502C8"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omogoča dostop in zagotavlja vpogled v dokumentacijo s področja evropske kohezijske politike OU ter nacionalnim in evropskim nadzornim organom</w:t>
      </w:r>
      <w:r w:rsidRPr="00AD420A">
        <w:rPr>
          <w:rFonts w:cs="Arial"/>
          <w:lang w:val="sl-SI"/>
        </w:rPr>
        <w:t>:</w:t>
      </w:r>
    </w:p>
    <w:p w14:paraId="1FA8A2E7"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PT mora omogočati vsem nadzornim organom dostop in vpogled v dokumentacijo, ki omogoča spremljanje, preverjanje in nadzor nad izvajanjem ob smiselnem upoštevanju 82. člena Uredbe 2021/1060/EU, predpisov o hranjenju dokumentarnega gradiva in navodili OU</w:t>
      </w:r>
    </w:p>
    <w:p w14:paraId="237E2F24" w14:textId="77777777" w:rsidR="008B0080" w:rsidRPr="00AD420A" w:rsidRDefault="008B0080" w:rsidP="008B0080">
      <w:pPr>
        <w:pStyle w:val="Odstavekseznama"/>
        <w:ind w:left="1440"/>
        <w:jc w:val="both"/>
        <w:rPr>
          <w:rFonts w:cs="Arial"/>
          <w:lang w:val="sl-SI"/>
        </w:rPr>
      </w:pPr>
    </w:p>
    <w:p w14:paraId="3AE34CE6"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daje navodila upravičencem in izvajalskim telesom</w:t>
      </w:r>
      <w:r w:rsidRPr="00AD420A">
        <w:rPr>
          <w:rFonts w:cs="Arial"/>
          <w:lang w:val="sl-SI"/>
        </w:rPr>
        <w:t>:</w:t>
      </w:r>
    </w:p>
    <w:p w14:paraId="3D09DEB5"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omogočajo, da lahko upravičenca in IT seznanja s spremembami oziroma dopolnitvami navodil</w:t>
      </w:r>
    </w:p>
    <w:p w14:paraId="3EB1A6B6"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omogočajo, da opravlja naloge posredovanja med IT in OU</w:t>
      </w:r>
    </w:p>
    <w:p w14:paraId="40556F9B" w14:textId="77777777" w:rsidR="008B0080" w:rsidRPr="00AD420A" w:rsidRDefault="008B0080" w:rsidP="008B0080">
      <w:pPr>
        <w:pStyle w:val="Odstavekseznama"/>
        <w:ind w:left="1440"/>
        <w:jc w:val="both"/>
        <w:rPr>
          <w:rFonts w:cs="Arial"/>
          <w:lang w:val="sl-SI"/>
        </w:rPr>
      </w:pPr>
    </w:p>
    <w:p w14:paraId="28A75ED5"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preverja, da upravičenci vodijo ločeno knjigovodstvo za posamezno operacijo:</w:t>
      </w:r>
    </w:p>
    <w:p w14:paraId="37EDDCD5"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v sklopu izvajanja upravljalnih preverjanj, ki omogočajo preveritev ali upravičenci vodijo ločene računovodske evidence (ločeno stroškovno mesto) z zadevno operacijo. V primeru FI morajo tudi izvajalska telesa zagotoviti vodenje ločenih računovodskih evidenc oz. uporabo ustreznih računovodskih kod za vse transakcije v zvezi s prispevki programa EKP.</w:t>
      </w:r>
    </w:p>
    <w:p w14:paraId="3B3DADD9" w14:textId="77777777" w:rsidR="008B0080" w:rsidRPr="00AD420A" w:rsidRDefault="008B0080" w:rsidP="008B0080">
      <w:pPr>
        <w:pStyle w:val="Odstavekseznama"/>
        <w:ind w:left="1440"/>
        <w:jc w:val="both"/>
        <w:rPr>
          <w:rFonts w:cs="Arial"/>
          <w:lang w:val="sl-SI"/>
        </w:rPr>
      </w:pPr>
    </w:p>
    <w:p w14:paraId="484328D6"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hrani dokumentacijo v skladu z določbo 82. člena Uredbe 2021/1060/EU in predpisi, ki urejajo hranjenje dokumentarnega gradiva:</w:t>
      </w:r>
    </w:p>
    <w:p w14:paraId="53826CC3"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zagotavljajo, da se vsi dokumenti, povezani z izvajanjem EKP, hranijo v skladu z 82. členom Uredbe 2021/1060/EU, predpisi o hranjenju dokumentarnega gradiva in navodili OU</w:t>
      </w:r>
    </w:p>
    <w:p w14:paraId="4D935892" w14:textId="77777777" w:rsidR="008B0080" w:rsidRPr="00AD420A" w:rsidRDefault="008B0080" w:rsidP="008B0080">
      <w:pPr>
        <w:pStyle w:val="Odstavekseznama"/>
        <w:ind w:left="1440"/>
        <w:jc w:val="both"/>
        <w:rPr>
          <w:rFonts w:cs="Arial"/>
          <w:lang w:val="sl-SI"/>
        </w:rPr>
      </w:pPr>
    </w:p>
    <w:p w14:paraId="28B9A9D0" w14:textId="00C61484"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 xml:space="preserve">pripravlja metodologije za izvedbo administrativnega preverjanja, ki temeljijo na analizi tveganj, ki jo pripravi OU na ravni </w:t>
      </w:r>
      <w:r w:rsidR="00D14384">
        <w:rPr>
          <w:rFonts w:cs="Arial"/>
          <w:lang w:val="sl-SI"/>
        </w:rPr>
        <w:t>PEKP</w:t>
      </w:r>
      <w:r w:rsidRPr="00AD420A">
        <w:rPr>
          <w:rFonts w:cs="Arial"/>
          <w:lang w:val="sl-SI"/>
        </w:rPr>
        <w:t>, lahko pa tudi lastnih specifičnih tveganjih;</w:t>
      </w:r>
    </w:p>
    <w:p w14:paraId="75B4630E"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 xml:space="preserve">ima vzpostavljene postopke za pripravo metodologije  </w:t>
      </w:r>
      <w:r w:rsidRPr="00AD420A">
        <w:rPr>
          <w:rFonts w:cs="Arial"/>
          <w:szCs w:val="20"/>
          <w:lang w:val="sl-SI"/>
        </w:rPr>
        <w:t>za izvedbo administrativnega preverjanja</w:t>
      </w:r>
      <w:r w:rsidRPr="00AD420A">
        <w:rPr>
          <w:rFonts w:cs="Arial"/>
          <w:lang w:val="sl-SI"/>
        </w:rPr>
        <w:t xml:space="preserve"> </w:t>
      </w:r>
    </w:p>
    <w:p w14:paraId="24490FC4"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zagotavljajo, da se vsa podporna dokumentacija, povezana s pripravljeno metodologijo, hrani v skladu z 82. členom Uredbe 2021/1060/EU, predpisi o hranjenju dokumentarnega gradiva in navodili OU</w:t>
      </w:r>
    </w:p>
    <w:p w14:paraId="21EE9976" w14:textId="77777777" w:rsidR="008B0080" w:rsidRPr="00AD420A" w:rsidRDefault="008B0080" w:rsidP="008B0080">
      <w:pPr>
        <w:pStyle w:val="Odstavekseznama"/>
        <w:ind w:left="1440"/>
        <w:jc w:val="both"/>
        <w:rPr>
          <w:rFonts w:cs="Arial"/>
          <w:lang w:val="sl-SI"/>
        </w:rPr>
      </w:pPr>
    </w:p>
    <w:p w14:paraId="598213BD"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skrbi za pravilen in pravočasen vnos podatkov v informacijske sisteme, ki so predvideni za finančno upravljanje, spremljanje, poročanje, nadziranje in vrednotenje operacij, če te naloge ne prenese na upravičenca ali izvajalsko telo</w:t>
      </w:r>
      <w:r w:rsidRPr="00AD420A">
        <w:rPr>
          <w:rFonts w:cs="Arial"/>
          <w:lang w:val="sl-SI"/>
        </w:rPr>
        <w:t>;</w:t>
      </w:r>
    </w:p>
    <w:p w14:paraId="6E3C2BA0"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omogočajo pravočasen in pravilen vnos podatkov v informacijske sisteme, predvidene za finančno upravljanje, spremljanje, nadziranje in vrednotenje operacij</w:t>
      </w:r>
    </w:p>
    <w:p w14:paraId="15627D88" w14:textId="77777777" w:rsidR="008B0080" w:rsidRPr="00AD420A" w:rsidRDefault="008B0080" w:rsidP="008B0080">
      <w:pPr>
        <w:pStyle w:val="Odstavekseznama"/>
        <w:ind w:left="1440"/>
        <w:jc w:val="both"/>
        <w:rPr>
          <w:rFonts w:cs="Arial"/>
          <w:lang w:val="sl-SI"/>
        </w:rPr>
      </w:pPr>
    </w:p>
    <w:p w14:paraId="7E768D2A"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 xml:space="preserve"> sodeluje v odboru za spremljanje</w:t>
      </w:r>
    </w:p>
    <w:p w14:paraId="25127E65" w14:textId="77777777" w:rsidR="008B0080" w:rsidRPr="00AD420A" w:rsidRDefault="008B0080" w:rsidP="008B0080">
      <w:pPr>
        <w:pStyle w:val="Odstavekseznama"/>
        <w:numPr>
          <w:ilvl w:val="0"/>
          <w:numId w:val="46"/>
        </w:numPr>
        <w:spacing w:after="160" w:line="256" w:lineRule="auto"/>
        <w:contextualSpacing/>
        <w:jc w:val="both"/>
        <w:rPr>
          <w:rFonts w:cs="Arial"/>
          <w:lang w:val="sl-SI"/>
        </w:rPr>
      </w:pPr>
      <w:r w:rsidRPr="00AD420A">
        <w:rPr>
          <w:rFonts w:cs="Arial"/>
          <w:lang w:val="sl-SI"/>
        </w:rPr>
        <w:t>ima vzpostavljene postopke za zagotavljanje sodelovanja v odboru za spremljanje</w:t>
      </w:r>
    </w:p>
    <w:p w14:paraId="51879F2A" w14:textId="77777777" w:rsidR="008B0080" w:rsidRPr="00AD420A" w:rsidRDefault="008B0080" w:rsidP="008B0080">
      <w:pPr>
        <w:pStyle w:val="Odstavekseznama"/>
        <w:ind w:left="1440"/>
        <w:jc w:val="both"/>
        <w:rPr>
          <w:rFonts w:cs="Arial"/>
          <w:lang w:val="sl-SI"/>
        </w:rPr>
      </w:pPr>
    </w:p>
    <w:p w14:paraId="5AF1EA1E"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zagotavlja prepoznavnost, preglednost in komuniciranje v okviru izvajanja evropske kohezijske politike</w:t>
      </w:r>
    </w:p>
    <w:p w14:paraId="0DAF7544" w14:textId="77777777" w:rsidR="008B0080" w:rsidRPr="00AD420A" w:rsidRDefault="008B0080" w:rsidP="008B0080">
      <w:pPr>
        <w:spacing w:line="259" w:lineRule="auto"/>
        <w:rPr>
          <w:rFonts w:cs="Arial"/>
          <w:lang w:val="sl-SI"/>
        </w:rPr>
      </w:pPr>
    </w:p>
    <w:p w14:paraId="1F32688E" w14:textId="77777777" w:rsidR="008B0080" w:rsidRPr="00494CFA" w:rsidRDefault="008B0080" w:rsidP="008B0080">
      <w:pPr>
        <w:spacing w:line="259" w:lineRule="auto"/>
        <w:rPr>
          <w:rFonts w:cs="Arial"/>
          <w:szCs w:val="20"/>
          <w:lang w:val="sl-SI"/>
        </w:rPr>
      </w:pPr>
      <w:r w:rsidRPr="00494CFA">
        <w:rPr>
          <w:rFonts w:cs="Arial"/>
          <w:szCs w:val="20"/>
          <w:lang w:val="sl-SI"/>
        </w:rPr>
        <w:lastRenderedPageBreak/>
        <w:t>PT morajo imeti zagotovljene minimalne standarde za izvajanje nalog, ki so na njih prenesene z 23. členom Uredbe EKP, kot so navedeni v nadaljevanju:</w:t>
      </w:r>
    </w:p>
    <w:p w14:paraId="6BE1C190" w14:textId="5D383308" w:rsidR="008B0080" w:rsidRPr="00494CFA" w:rsidRDefault="008B0080" w:rsidP="00494CFA">
      <w:pPr>
        <w:pStyle w:val="Odstavekseznama"/>
        <w:numPr>
          <w:ilvl w:val="0"/>
          <w:numId w:val="47"/>
        </w:numPr>
        <w:spacing w:line="259" w:lineRule="auto"/>
        <w:rPr>
          <w:rFonts w:cs="Arial"/>
          <w:szCs w:val="20"/>
          <w:lang w:val="sl-SI"/>
        </w:rPr>
      </w:pPr>
      <w:r w:rsidRPr="00494CFA">
        <w:rPr>
          <w:rFonts w:cs="Arial"/>
          <w:szCs w:val="20"/>
          <w:lang w:val="sl-SI"/>
        </w:rPr>
        <w:t>izvajanje celostnih teritorialnih naložb:</w:t>
      </w:r>
    </w:p>
    <w:p w14:paraId="4ECB9112" w14:textId="77777777" w:rsidR="008B0080" w:rsidRPr="00AD420A" w:rsidRDefault="008B0080" w:rsidP="00AC465F">
      <w:pPr>
        <w:numPr>
          <w:ilvl w:val="1"/>
          <w:numId w:val="47"/>
        </w:numPr>
        <w:spacing w:line="259" w:lineRule="auto"/>
        <w:ind w:left="1400" w:hanging="680"/>
        <w:rPr>
          <w:rFonts w:cs="Arial"/>
          <w:lang w:val="sl-SI"/>
        </w:rPr>
      </w:pPr>
      <w:r w:rsidRPr="00494CFA">
        <w:rPr>
          <w:rFonts w:cs="Arial"/>
          <w:szCs w:val="20"/>
          <w:lang w:val="sl-SI"/>
        </w:rPr>
        <w:t>ima vzpostavljene postopke, ki omogočajo</w:t>
      </w:r>
      <w:r w:rsidRPr="00AD420A">
        <w:rPr>
          <w:rFonts w:cs="Arial"/>
          <w:lang w:val="sl-SI"/>
        </w:rPr>
        <w:t xml:space="preserve"> izvajanje celostnih teritorialnih naložb.</w:t>
      </w:r>
    </w:p>
    <w:p w14:paraId="58B8767D" w14:textId="77777777" w:rsidR="00494CFA" w:rsidRDefault="00494CFA" w:rsidP="008B0080">
      <w:pPr>
        <w:spacing w:line="259" w:lineRule="auto"/>
        <w:rPr>
          <w:rFonts w:cs="Arial"/>
          <w:lang w:val="sl-SI"/>
        </w:rPr>
      </w:pPr>
    </w:p>
    <w:p w14:paraId="72893EC5" w14:textId="596026AC" w:rsidR="008B0080" w:rsidRPr="00AD420A" w:rsidRDefault="008B0080" w:rsidP="008B0080">
      <w:pPr>
        <w:spacing w:line="259" w:lineRule="auto"/>
        <w:rPr>
          <w:rFonts w:cs="Arial"/>
          <w:lang w:val="sl-SI"/>
        </w:rPr>
      </w:pPr>
      <w:r w:rsidRPr="00AD420A">
        <w:rPr>
          <w:rFonts w:cs="Arial"/>
          <w:lang w:val="sl-SI"/>
        </w:rPr>
        <w:t>PT morajo imeti zagotovljene minimalne standarde za izvajanje nalog, ki so na njih prenesene z 24. členom Uredbe EKP, kot so navedeni v nadaljevanju:</w:t>
      </w:r>
    </w:p>
    <w:p w14:paraId="163A069A" w14:textId="77777777" w:rsidR="008B0080" w:rsidRPr="00AD420A" w:rsidRDefault="008B0080" w:rsidP="008B0080">
      <w:pPr>
        <w:spacing w:line="259" w:lineRule="auto"/>
        <w:rPr>
          <w:rFonts w:cs="Arial"/>
          <w:lang w:val="sl-SI"/>
        </w:rPr>
      </w:pPr>
      <w:r w:rsidRPr="00AD420A">
        <w:rPr>
          <w:rFonts w:cs="Arial"/>
          <w:lang w:val="sl-SI"/>
        </w:rPr>
        <w:t>1.</w:t>
      </w:r>
      <w:r w:rsidRPr="00AD420A">
        <w:rPr>
          <w:rFonts w:cs="Arial"/>
          <w:lang w:val="sl-SI"/>
        </w:rPr>
        <w:tab/>
        <w:t>izvajanje lokalnega razvoja, ki ga vodi skupnost:</w:t>
      </w:r>
    </w:p>
    <w:p w14:paraId="4B1BFF50" w14:textId="77777777" w:rsidR="008B0080" w:rsidRPr="00AD420A" w:rsidRDefault="008B0080" w:rsidP="00494CFA">
      <w:pPr>
        <w:spacing w:line="259" w:lineRule="auto"/>
        <w:ind w:left="1413" w:hanging="705"/>
        <w:rPr>
          <w:rFonts w:cs="Arial"/>
          <w:lang w:val="sl-SI"/>
        </w:rPr>
      </w:pPr>
      <w:r w:rsidRPr="00AD420A">
        <w:rPr>
          <w:rFonts w:cs="Arial"/>
          <w:lang w:val="sl-SI"/>
        </w:rPr>
        <w:t>a.</w:t>
      </w:r>
      <w:r w:rsidRPr="00AD420A">
        <w:rPr>
          <w:rFonts w:cs="Arial"/>
          <w:lang w:val="sl-SI"/>
        </w:rPr>
        <w:tab/>
        <w:t>ima vzpostavljene postopke, ki omogočajo izvajanje lokalnega razvoja, ki ga vodi skupnost.</w:t>
      </w:r>
    </w:p>
    <w:p w14:paraId="37CB2CE6" w14:textId="77777777" w:rsidR="00D14384" w:rsidRDefault="00D14384" w:rsidP="008B0080">
      <w:pPr>
        <w:spacing w:line="259" w:lineRule="auto"/>
        <w:rPr>
          <w:rFonts w:cs="Arial"/>
          <w:lang w:val="sl-SI"/>
        </w:rPr>
      </w:pPr>
    </w:p>
    <w:p w14:paraId="0C1E70D7" w14:textId="001B7103" w:rsidR="008B0080" w:rsidRPr="00AD420A" w:rsidRDefault="008B0080" w:rsidP="008B0080">
      <w:pPr>
        <w:spacing w:line="259" w:lineRule="auto"/>
        <w:rPr>
          <w:rFonts w:cs="Arial"/>
          <w:lang w:val="sl-SI"/>
        </w:rPr>
      </w:pPr>
      <w:r w:rsidRPr="00AD420A">
        <w:rPr>
          <w:rFonts w:cs="Arial"/>
          <w:lang w:val="sl-SI"/>
        </w:rPr>
        <w:t>PT morajo imeti zagotovljene minimalne standarde za izvajanje nalog, ki so na njih prenesene z 25. členom Uredbe EKP, kot so navedeni v nadaljevanju:</w:t>
      </w:r>
    </w:p>
    <w:p w14:paraId="06DB943E" w14:textId="77777777" w:rsidR="008B0080" w:rsidRPr="00AD420A" w:rsidRDefault="008B0080" w:rsidP="008B0080">
      <w:pPr>
        <w:spacing w:line="259" w:lineRule="auto"/>
        <w:rPr>
          <w:rFonts w:cs="Arial"/>
          <w:lang w:val="sl-SI"/>
        </w:rPr>
      </w:pPr>
      <w:r w:rsidRPr="00AD420A">
        <w:rPr>
          <w:rFonts w:cs="Arial"/>
          <w:lang w:val="sl-SI"/>
        </w:rPr>
        <w:t>1.</w:t>
      </w:r>
      <w:r w:rsidRPr="00AD420A">
        <w:rPr>
          <w:rFonts w:cs="Arial"/>
          <w:lang w:val="sl-SI"/>
        </w:rPr>
        <w:tab/>
        <w:t>izvajanje regionalnega razvoja – dogovorov za razvoj regij:</w:t>
      </w:r>
    </w:p>
    <w:p w14:paraId="30D2C17A" w14:textId="77777777" w:rsidR="008B0080" w:rsidRPr="00AD420A" w:rsidRDefault="008B0080" w:rsidP="008B0080">
      <w:pPr>
        <w:spacing w:line="259" w:lineRule="auto"/>
        <w:ind w:left="1413" w:hanging="705"/>
        <w:rPr>
          <w:rFonts w:cs="Arial"/>
          <w:lang w:val="sl-SI"/>
        </w:rPr>
      </w:pPr>
      <w:r w:rsidRPr="00AD420A">
        <w:rPr>
          <w:rFonts w:cs="Arial"/>
          <w:lang w:val="sl-SI"/>
        </w:rPr>
        <w:t>a.</w:t>
      </w:r>
      <w:r w:rsidRPr="00AD420A">
        <w:rPr>
          <w:rFonts w:cs="Arial"/>
          <w:lang w:val="sl-SI"/>
        </w:rPr>
        <w:tab/>
        <w:t>ima vzpostavljene postopke, ki omogočajo izvajanje regionalnega razvoja – dogovorov za razvoj regij.</w:t>
      </w:r>
    </w:p>
    <w:p w14:paraId="14473567" w14:textId="77777777" w:rsidR="00D14384" w:rsidRDefault="00D14384" w:rsidP="008B0080">
      <w:pPr>
        <w:spacing w:line="259" w:lineRule="auto"/>
        <w:rPr>
          <w:rFonts w:cs="Arial"/>
          <w:lang w:val="sl-SI"/>
        </w:rPr>
      </w:pPr>
    </w:p>
    <w:p w14:paraId="20552C94" w14:textId="4C05C444" w:rsidR="008B0080" w:rsidRPr="00AD420A" w:rsidRDefault="008B0080" w:rsidP="008B0080">
      <w:pPr>
        <w:spacing w:line="259" w:lineRule="auto"/>
        <w:rPr>
          <w:rFonts w:cs="Arial"/>
          <w:lang w:val="sl-SI"/>
        </w:rPr>
      </w:pPr>
      <w:r w:rsidRPr="00AD420A">
        <w:rPr>
          <w:rFonts w:cs="Arial"/>
          <w:lang w:val="sl-SI"/>
        </w:rPr>
        <w:t>PT morajo imeti zagotovljene minimalne standarde za izvajanje nalog, ki so na njih prenesene z 26. členom Uredbe EKP, kot so navedeni v nadaljevanju:</w:t>
      </w:r>
    </w:p>
    <w:p w14:paraId="7E9BF9A3" w14:textId="77777777" w:rsidR="008B0080" w:rsidRPr="00AD420A" w:rsidRDefault="008B0080" w:rsidP="008B0080">
      <w:pPr>
        <w:spacing w:line="259" w:lineRule="auto"/>
        <w:rPr>
          <w:rFonts w:cs="Arial"/>
          <w:lang w:val="sl-SI"/>
        </w:rPr>
      </w:pPr>
      <w:r w:rsidRPr="00AD420A">
        <w:rPr>
          <w:rFonts w:cs="Arial"/>
          <w:lang w:val="sl-SI"/>
        </w:rPr>
        <w:t>1.</w:t>
      </w:r>
      <w:r w:rsidRPr="00AD420A">
        <w:rPr>
          <w:rFonts w:cs="Arial"/>
          <w:lang w:val="sl-SI"/>
        </w:rPr>
        <w:tab/>
        <w:t>izvajanje pravičnega prehoda v okviru Sklada za pravični prehod:</w:t>
      </w:r>
    </w:p>
    <w:p w14:paraId="40C4D42E" w14:textId="77777777" w:rsidR="008B0080" w:rsidRPr="00AD420A" w:rsidRDefault="008B0080" w:rsidP="008B0080">
      <w:pPr>
        <w:spacing w:line="259" w:lineRule="auto"/>
        <w:ind w:left="1413" w:hanging="705"/>
        <w:rPr>
          <w:rFonts w:cs="Arial"/>
          <w:lang w:val="sl-SI"/>
        </w:rPr>
      </w:pPr>
      <w:r w:rsidRPr="00AD420A">
        <w:rPr>
          <w:rFonts w:cs="Arial"/>
          <w:lang w:val="sl-SI"/>
        </w:rPr>
        <w:t>a.</w:t>
      </w:r>
      <w:r w:rsidRPr="00AD420A">
        <w:rPr>
          <w:rFonts w:cs="Arial"/>
          <w:lang w:val="sl-SI"/>
        </w:rPr>
        <w:tab/>
        <w:t>ima vzpostavljene postopke, ki omogočajo izvajanje pravičnega prehoda v okviru Sklada za pravični prehod.</w:t>
      </w:r>
    </w:p>
    <w:p w14:paraId="5683F48C" w14:textId="77777777" w:rsidR="00D14384" w:rsidRDefault="00D14384" w:rsidP="008B0080">
      <w:pPr>
        <w:spacing w:line="259" w:lineRule="auto"/>
        <w:rPr>
          <w:rFonts w:cs="Arial"/>
          <w:lang w:val="sl-SI"/>
        </w:rPr>
      </w:pPr>
    </w:p>
    <w:p w14:paraId="5A0CCD30" w14:textId="42ABDE82" w:rsidR="008B0080" w:rsidRPr="00AD420A" w:rsidRDefault="008B0080" w:rsidP="008B0080">
      <w:pPr>
        <w:spacing w:line="259" w:lineRule="auto"/>
        <w:rPr>
          <w:rFonts w:cs="Arial"/>
          <w:lang w:val="sl-SI"/>
        </w:rPr>
      </w:pPr>
      <w:r w:rsidRPr="00AD420A">
        <w:rPr>
          <w:rFonts w:cs="Arial"/>
          <w:lang w:val="sl-SI"/>
        </w:rPr>
        <w:t>PT morajo imeti zagotovljene minimalne standarde za izvajanje nalog, ki so na njih prenesene z 28. členom Uredbe EKP, kot so navedeni v nadaljevanju:</w:t>
      </w:r>
    </w:p>
    <w:p w14:paraId="38289A88" w14:textId="77777777" w:rsidR="008B0080" w:rsidRPr="00AD420A" w:rsidRDefault="008B0080" w:rsidP="008B0080">
      <w:pPr>
        <w:spacing w:line="259" w:lineRule="auto"/>
        <w:rPr>
          <w:rFonts w:cs="Arial"/>
          <w:lang w:val="sl-SI"/>
        </w:rPr>
      </w:pPr>
      <w:r w:rsidRPr="00AD420A">
        <w:rPr>
          <w:rFonts w:cs="Arial"/>
          <w:lang w:val="sl-SI"/>
        </w:rPr>
        <w:t>1.</w:t>
      </w:r>
      <w:r w:rsidRPr="00AD420A">
        <w:rPr>
          <w:rFonts w:cs="Arial"/>
          <w:lang w:val="sl-SI"/>
        </w:rPr>
        <w:tab/>
        <w:t>izvajanje finančnih instrumentov:</w:t>
      </w:r>
    </w:p>
    <w:p w14:paraId="08BD230F" w14:textId="77777777" w:rsidR="008B0080" w:rsidRPr="00AD420A" w:rsidRDefault="008B0080" w:rsidP="008B0080">
      <w:pPr>
        <w:spacing w:line="259" w:lineRule="auto"/>
        <w:ind w:firstLine="708"/>
        <w:rPr>
          <w:rFonts w:cs="Arial"/>
          <w:lang w:val="sl-SI"/>
        </w:rPr>
      </w:pPr>
      <w:r w:rsidRPr="00AD420A">
        <w:rPr>
          <w:rFonts w:cs="Arial"/>
          <w:lang w:val="sl-SI"/>
        </w:rPr>
        <w:t>a.</w:t>
      </w:r>
      <w:r w:rsidRPr="00AD420A">
        <w:rPr>
          <w:rFonts w:cs="Arial"/>
          <w:lang w:val="sl-SI"/>
        </w:rPr>
        <w:tab/>
        <w:t>ima vzpostavljene postopke, ki omogočajo izvajanje finančnih instrumentov.</w:t>
      </w:r>
    </w:p>
    <w:p w14:paraId="5AF6AD25" w14:textId="77777777" w:rsidR="008B0080" w:rsidRPr="008B0080" w:rsidRDefault="008B0080" w:rsidP="008B0080">
      <w:pPr>
        <w:spacing w:line="259" w:lineRule="auto"/>
        <w:rPr>
          <w:rFonts w:ascii="Republika" w:hAnsi="Republika" w:cs="Calibri"/>
          <w:lang w:val="sl-SI"/>
        </w:rPr>
      </w:pPr>
    </w:p>
    <w:bookmarkEnd w:id="10"/>
    <w:p w14:paraId="04B452E2" w14:textId="51687234" w:rsidR="008B0080" w:rsidRPr="00AD420A" w:rsidRDefault="008B0080" w:rsidP="00494CFA">
      <w:pPr>
        <w:pStyle w:val="Naslov1"/>
      </w:pPr>
    </w:p>
    <w:sectPr w:rsidR="008B0080" w:rsidRPr="00AD420A" w:rsidSect="00EF260C">
      <w:headerReference w:type="even" r:id="rId19"/>
      <w:headerReference w:type="default" r:id="rId20"/>
      <w:footerReference w:type="even" r:id="rId21"/>
      <w:footerReference w:type="default" r:id="rId22"/>
      <w:headerReference w:type="first" r:id="rId23"/>
      <w:type w:val="continuous"/>
      <w:pgSz w:w="11900" w:h="16840" w:code="9"/>
      <w:pgMar w:top="1701" w:right="1701" w:bottom="1134" w:left="1701" w:header="567" w:footer="794" w:gutter="0"/>
      <w:pgBorders w:offsetFrom="page">
        <w:top w:val="single" w:sz="4" w:space="24" w:color="002060"/>
        <w:left w:val="single" w:sz="4" w:space="24" w:color="002060"/>
        <w:bottom w:val="single" w:sz="4" w:space="24" w:color="002060"/>
        <w:right w:val="single" w:sz="4" w:space="24" w:color="002060"/>
      </w:pgBorders>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0DD0A" w14:textId="77777777" w:rsidR="0021538D" w:rsidRDefault="0021538D" w:rsidP="00A51314">
      <w:pPr>
        <w:spacing w:line="240" w:lineRule="auto"/>
      </w:pPr>
      <w:r>
        <w:separator/>
      </w:r>
    </w:p>
  </w:endnote>
  <w:endnote w:type="continuationSeparator" w:id="0">
    <w:p w14:paraId="70AE0FF4" w14:textId="77777777" w:rsidR="0021538D" w:rsidRDefault="0021538D" w:rsidP="00A513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SUniversCon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C798" w14:textId="77777777" w:rsidR="008A7DC0" w:rsidRDefault="008A7DC0" w:rsidP="00D43AA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80AD07D" w14:textId="77777777" w:rsidR="008A7DC0" w:rsidRDefault="008A7DC0" w:rsidP="00D43AAF">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464977"/>
      <w:docPartObj>
        <w:docPartGallery w:val="Page Numbers (Bottom of Page)"/>
        <w:docPartUnique/>
      </w:docPartObj>
    </w:sdtPr>
    <w:sdtEndPr/>
    <w:sdtContent>
      <w:p w14:paraId="2B61A0F5" w14:textId="1A903792" w:rsidR="008A7DC0" w:rsidRDefault="008A7DC0">
        <w:pPr>
          <w:pStyle w:val="Noga"/>
          <w:jc w:val="right"/>
        </w:pPr>
        <w:r>
          <w:fldChar w:fldCharType="begin"/>
        </w:r>
        <w:r>
          <w:instrText>PAGE   \* MERGEFORMAT</w:instrText>
        </w:r>
        <w:r>
          <w:fldChar w:fldCharType="separate"/>
        </w:r>
        <w:r w:rsidR="009960D5" w:rsidRPr="009960D5">
          <w:rPr>
            <w:noProof/>
            <w:lang w:val="sl-SI"/>
          </w:rPr>
          <w:t>4</w:t>
        </w:r>
        <w:r>
          <w:fldChar w:fldCharType="end"/>
        </w:r>
      </w:p>
    </w:sdtContent>
  </w:sdt>
  <w:p w14:paraId="5D794559" w14:textId="77777777" w:rsidR="008A7DC0" w:rsidRDefault="008A7DC0" w:rsidP="00D43AAF">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6F4E" w14:textId="77777777" w:rsidR="008A7DC0" w:rsidRPr="00B54BDB" w:rsidRDefault="008A7DC0" w:rsidP="00D43AAF">
    <w:pPr>
      <w:pStyle w:val="Noga"/>
      <w:jc w:val="right"/>
      <w:rPr>
        <w:lang w:val="sl-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0E42A" w14:textId="77777777" w:rsidR="008A7DC0" w:rsidRDefault="008A7DC0">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870511"/>
      <w:docPartObj>
        <w:docPartGallery w:val="Page Numbers (Bottom of Page)"/>
        <w:docPartUnique/>
      </w:docPartObj>
    </w:sdtPr>
    <w:sdtEndPr/>
    <w:sdtContent>
      <w:p w14:paraId="2133C7BA" w14:textId="0C467C07" w:rsidR="008A7DC0" w:rsidRDefault="008A7DC0">
        <w:pPr>
          <w:pStyle w:val="Noga"/>
          <w:jc w:val="right"/>
        </w:pPr>
        <w:r>
          <w:fldChar w:fldCharType="begin"/>
        </w:r>
        <w:r>
          <w:instrText>PAGE   \* MERGEFORMAT</w:instrText>
        </w:r>
        <w:r>
          <w:fldChar w:fldCharType="separate"/>
        </w:r>
        <w:r w:rsidR="009960D5" w:rsidRPr="009960D5">
          <w:rPr>
            <w:noProof/>
            <w:lang w:val="sl-SI"/>
          </w:rPr>
          <w:t>12</w:t>
        </w:r>
        <w:r>
          <w:fldChar w:fldCharType="end"/>
        </w:r>
      </w:p>
    </w:sdtContent>
  </w:sdt>
  <w:p w14:paraId="0D97E47B" w14:textId="77777777" w:rsidR="008A7DC0" w:rsidRPr="0058057A" w:rsidRDefault="008A7DC0" w:rsidP="00D43AAF">
    <w:pPr>
      <w:pStyle w:val="Noga"/>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A5AA3" w14:textId="77777777" w:rsidR="0021538D" w:rsidRDefault="0021538D" w:rsidP="00A51314">
      <w:pPr>
        <w:spacing w:line="240" w:lineRule="auto"/>
      </w:pPr>
      <w:r>
        <w:separator/>
      </w:r>
    </w:p>
  </w:footnote>
  <w:footnote w:type="continuationSeparator" w:id="0">
    <w:p w14:paraId="41E35020" w14:textId="77777777" w:rsidR="0021538D" w:rsidRDefault="0021538D" w:rsidP="00A513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E234" w14:textId="759888D3" w:rsidR="008A7DC0" w:rsidRDefault="008A7DC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AD98" w14:textId="77C60D25" w:rsidR="008A7DC0" w:rsidRPr="00E6404C" w:rsidRDefault="008A7DC0" w:rsidP="00D43AAF">
    <w:pPr>
      <w:pStyle w:val="Glava"/>
      <w:tabs>
        <w:tab w:val="clear" w:pos="4320"/>
        <w:tab w:val="clear" w:pos="8640"/>
        <w:tab w:val="left" w:pos="5112"/>
      </w:tabs>
      <w:rPr>
        <w:lang w:val="sl-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BF36" w14:textId="13BA854D" w:rsidR="008A7DC0" w:rsidRDefault="008A7DC0" w:rsidP="00D43AAF">
    <w:pPr>
      <w:autoSpaceDE w:val="0"/>
      <w:autoSpaceDN w:val="0"/>
      <w:adjustRightInd w:val="0"/>
      <w:spacing w:line="240" w:lineRule="auto"/>
      <w:rPr>
        <w:rFonts w:ascii="Republika" w:hAnsi="Republika"/>
        <w:lang w:val="sl-SI"/>
      </w:rPr>
    </w:pPr>
    <w:r>
      <w:rPr>
        <w:rFonts w:cs="Arial"/>
        <w:b/>
        <w:smallCaps/>
        <w:noProof/>
        <w:sz w:val="22"/>
        <w:szCs w:val="22"/>
        <w:lang w:val="sl-SI" w:eastAsia="sl-SI"/>
      </w:rPr>
      <w:t xml:space="preserve"> </w:t>
    </w:r>
    <w:r w:rsidRPr="00B7551C">
      <w:rPr>
        <w:rFonts w:cs="Arial"/>
        <w:b/>
        <w:smallCaps/>
        <w:noProof/>
        <w:sz w:val="22"/>
        <w:szCs w:val="22"/>
        <w:lang w:val="sl-SI" w:eastAsia="sl-SI"/>
      </w:rPr>
      <w:drawing>
        <wp:inline distT="0" distB="0" distL="0" distR="0" wp14:anchorId="2CBDFB12" wp14:editId="08C72AB5">
          <wp:extent cx="2680854" cy="563131"/>
          <wp:effectExtent l="0" t="0" r="5715" b="8890"/>
          <wp:docPr id="15" name="Slika 15"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596" cy="578201"/>
                  </a:xfrm>
                  <a:prstGeom prst="rect">
                    <a:avLst/>
                  </a:prstGeom>
                  <a:noFill/>
                  <a:ln>
                    <a:noFill/>
                  </a:ln>
                </pic:spPr>
              </pic:pic>
            </a:graphicData>
          </a:graphic>
        </wp:inline>
      </w:drawing>
    </w:r>
    <w:r>
      <w:rPr>
        <w:rFonts w:cs="Arial"/>
        <w:b/>
        <w:smallCaps/>
        <w:noProof/>
        <w:sz w:val="22"/>
        <w:szCs w:val="22"/>
        <w:lang w:val="sl-SI" w:eastAsia="sl-SI"/>
      </w:rPr>
      <w:t xml:space="preserve">                                           </w:t>
    </w:r>
    <w:r w:rsidRPr="00004C04">
      <w:rPr>
        <w:rFonts w:ascii="Republika" w:hAnsi="Republika"/>
        <w:noProof/>
        <w:lang w:val="sl-SI" w:eastAsia="sl-SI"/>
      </w:rPr>
      <w:drawing>
        <wp:inline distT="0" distB="0" distL="0" distR="0" wp14:anchorId="1648DB56" wp14:editId="643A0B61">
          <wp:extent cx="1025237" cy="569577"/>
          <wp:effectExtent l="0" t="0" r="3810" b="2540"/>
          <wp:docPr id="16" name="Slika 16"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397" cy="59355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05134" w14:textId="26E23C96" w:rsidR="008A7DC0" w:rsidRDefault="008A7DC0">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1F90" w14:textId="503B10AC" w:rsidR="008A7DC0" w:rsidRPr="00362DD0" w:rsidRDefault="008A7DC0" w:rsidP="00D43AAF">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17CD" w14:textId="03F34672" w:rsidR="008A7DC0" w:rsidRDefault="008A7DC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22D4"/>
    <w:multiLevelType w:val="hybridMultilevel"/>
    <w:tmpl w:val="41DE4CDA"/>
    <w:lvl w:ilvl="0" w:tplc="BAD2AAEA">
      <w:start w:val="1"/>
      <w:numFmt w:val="decimal"/>
      <w:lvlText w:val="%1."/>
      <w:lvlJc w:val="left"/>
      <w:pPr>
        <w:ind w:left="360" w:hanging="360"/>
      </w:pPr>
      <w:rPr>
        <w:rFonts w:ascii="Arial" w:eastAsia="Times New Roman" w:hAnsi="Arial" w:cs="Arial"/>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29B2C84"/>
    <w:multiLevelType w:val="hybridMultilevel"/>
    <w:tmpl w:val="DC38DB26"/>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3F91D92"/>
    <w:multiLevelType w:val="hybridMultilevel"/>
    <w:tmpl w:val="4E1282EA"/>
    <w:lvl w:ilvl="0" w:tplc="0424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15:restartNumberingAfterBreak="0">
    <w:nsid w:val="06E416F4"/>
    <w:multiLevelType w:val="hybridMultilevel"/>
    <w:tmpl w:val="9658588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1A5FD2"/>
    <w:multiLevelType w:val="hybridMultilevel"/>
    <w:tmpl w:val="77A8D35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5" w15:restartNumberingAfterBreak="0">
    <w:nsid w:val="09CE571E"/>
    <w:multiLevelType w:val="hybridMultilevel"/>
    <w:tmpl w:val="DA64CCA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EAD2DD6"/>
    <w:multiLevelType w:val="hybridMultilevel"/>
    <w:tmpl w:val="389C3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790340"/>
    <w:multiLevelType w:val="hybridMultilevel"/>
    <w:tmpl w:val="D2269F58"/>
    <w:lvl w:ilvl="0" w:tplc="855EF910">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36F367A"/>
    <w:multiLevelType w:val="hybridMultilevel"/>
    <w:tmpl w:val="638A220C"/>
    <w:lvl w:ilvl="0" w:tplc="AEA47B5C">
      <w:numFmt w:val="bullet"/>
      <w:lvlText w:val="-"/>
      <w:lvlJc w:val="left"/>
      <w:pPr>
        <w:ind w:left="360" w:hanging="360"/>
      </w:pPr>
      <w:rPr>
        <w:rFonts w:ascii="Times New Roman" w:eastAsia="Times New Roman" w:hAnsi="Times New Roman" w:cs="Times New Roman" w:hint="default"/>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4A36456"/>
    <w:multiLevelType w:val="hybridMultilevel"/>
    <w:tmpl w:val="E12611A2"/>
    <w:lvl w:ilvl="0" w:tplc="AEA47B5C">
      <w:numFmt w:val="bullet"/>
      <w:lvlText w:val="-"/>
      <w:lvlJc w:val="left"/>
      <w:pPr>
        <w:ind w:left="720" w:hanging="360"/>
      </w:pPr>
      <w:rPr>
        <w:rFonts w:ascii="Times New Roman" w:eastAsia="Times New Roman" w:hAnsi="Times New Roman"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6237230"/>
    <w:multiLevelType w:val="hybridMultilevel"/>
    <w:tmpl w:val="D5A840D8"/>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6573625"/>
    <w:multiLevelType w:val="hybridMultilevel"/>
    <w:tmpl w:val="DA3A6D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AE027B4"/>
    <w:multiLevelType w:val="hybridMultilevel"/>
    <w:tmpl w:val="A45A95E4"/>
    <w:lvl w:ilvl="0" w:tplc="AEA47B5C">
      <w:numFmt w:val="bullet"/>
      <w:lvlText w:val="-"/>
      <w:lvlJc w:val="left"/>
      <w:pPr>
        <w:ind w:left="786" w:hanging="360"/>
      </w:pPr>
      <w:rPr>
        <w:rFonts w:ascii="Times New Roman" w:eastAsia="Times New Roman" w:hAnsi="Times New Roman" w:cs="Times New Roman" w:hint="default"/>
        <w:i w:val="0"/>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3" w15:restartNumberingAfterBreak="0">
    <w:nsid w:val="1CA7653C"/>
    <w:multiLevelType w:val="hybridMultilevel"/>
    <w:tmpl w:val="045ED356"/>
    <w:lvl w:ilvl="0" w:tplc="0424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4" w15:restartNumberingAfterBreak="0">
    <w:nsid w:val="1FED05E9"/>
    <w:multiLevelType w:val="hybridMultilevel"/>
    <w:tmpl w:val="CBC6FA1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5" w15:restartNumberingAfterBreak="0">
    <w:nsid w:val="20796E58"/>
    <w:multiLevelType w:val="hybridMultilevel"/>
    <w:tmpl w:val="F5E4CE7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1365C52"/>
    <w:multiLevelType w:val="hybridMultilevel"/>
    <w:tmpl w:val="0B6EC4BC"/>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722033D"/>
    <w:multiLevelType w:val="hybridMultilevel"/>
    <w:tmpl w:val="D7C66FF4"/>
    <w:lvl w:ilvl="0" w:tplc="F2763114">
      <w:start w:val="1"/>
      <w:numFmt w:val="bullet"/>
      <w:pStyle w:val="Style1"/>
      <w:lvlText w:val=""/>
      <w:lvlJc w:val="left"/>
      <w:pPr>
        <w:tabs>
          <w:tab w:val="num" w:pos="720"/>
        </w:tabs>
        <w:ind w:left="720" w:hanging="360"/>
      </w:pPr>
      <w:rPr>
        <w:rFonts w:ascii="Wingdings" w:hAnsi="Wingdings" w:hint="default"/>
        <w:sz w:val="20"/>
        <w:szCs w:val="20"/>
      </w:rPr>
    </w:lvl>
    <w:lvl w:ilvl="1" w:tplc="4D24CE7A">
      <w:start w:val="1"/>
      <w:numFmt w:val="bullet"/>
      <w:lvlText w:val=""/>
      <w:lvlJc w:val="left"/>
      <w:pPr>
        <w:tabs>
          <w:tab w:val="num" w:pos="1440"/>
        </w:tabs>
        <w:ind w:left="1440" w:hanging="360"/>
      </w:pPr>
      <w:rPr>
        <w:rFonts w:ascii="Wingdings" w:hAnsi="Wingdings" w:cs="Times New Roman" w:hint="default"/>
        <w:sz w:val="18"/>
        <w:szCs w:val="18"/>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E7651E"/>
    <w:multiLevelType w:val="hybridMultilevel"/>
    <w:tmpl w:val="F7704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0612953"/>
    <w:multiLevelType w:val="multilevel"/>
    <w:tmpl w:val="BFEEAA3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4C5D7F"/>
    <w:multiLevelType w:val="hybridMultilevel"/>
    <w:tmpl w:val="68145A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2E366B4"/>
    <w:multiLevelType w:val="hybridMultilevel"/>
    <w:tmpl w:val="DD90626C"/>
    <w:lvl w:ilvl="0" w:tplc="7CE8748E">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37D519E9"/>
    <w:multiLevelType w:val="hybridMultilevel"/>
    <w:tmpl w:val="37FE7490"/>
    <w:lvl w:ilvl="0" w:tplc="36CA673A">
      <w:start w:val="2"/>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C0A165D"/>
    <w:multiLevelType w:val="hybridMultilevel"/>
    <w:tmpl w:val="7E4A6190"/>
    <w:lvl w:ilvl="0" w:tplc="71E617B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3ED53802"/>
    <w:multiLevelType w:val="hybridMultilevel"/>
    <w:tmpl w:val="D3CE39A8"/>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15:restartNumberingAfterBreak="0">
    <w:nsid w:val="41E93BDF"/>
    <w:multiLevelType w:val="hybridMultilevel"/>
    <w:tmpl w:val="52889912"/>
    <w:lvl w:ilvl="0" w:tplc="7A3A69BA">
      <w:start w:val="1"/>
      <w:numFmt w:val="decimal"/>
      <w:pStyle w:val="naslov5"/>
      <w:lvlText w:val="4.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208607F"/>
    <w:multiLevelType w:val="hybridMultilevel"/>
    <w:tmpl w:val="7A08DFB2"/>
    <w:lvl w:ilvl="0" w:tplc="64FE0282">
      <w:start w:val="1"/>
      <w:numFmt w:val="decimal"/>
      <w:pStyle w:val="Naslov4"/>
      <w:lvlText w:val="3.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3B823C8"/>
    <w:multiLevelType w:val="hybridMultilevel"/>
    <w:tmpl w:val="C65A1902"/>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91C7E14"/>
    <w:multiLevelType w:val="hybridMultilevel"/>
    <w:tmpl w:val="2978509E"/>
    <w:lvl w:ilvl="0" w:tplc="855EF91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032983"/>
    <w:multiLevelType w:val="hybridMultilevel"/>
    <w:tmpl w:val="28F8240C"/>
    <w:lvl w:ilvl="0" w:tplc="1D140780">
      <w:numFmt w:val="bullet"/>
      <w:lvlText w:val="•"/>
      <w:lvlJc w:val="left"/>
      <w:pPr>
        <w:ind w:left="720" w:hanging="360"/>
      </w:pPr>
      <w:rPr>
        <w:rFonts w:ascii="Republika" w:eastAsia="Times New Roman" w:hAnsi="Republik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B577E8E"/>
    <w:multiLevelType w:val="hybridMultilevel"/>
    <w:tmpl w:val="D5222BD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B7469F5"/>
    <w:multiLevelType w:val="hybridMultilevel"/>
    <w:tmpl w:val="A1A6E0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0146701"/>
    <w:multiLevelType w:val="hybridMultilevel"/>
    <w:tmpl w:val="BDC8137E"/>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1FB5D11"/>
    <w:multiLevelType w:val="hybridMultilevel"/>
    <w:tmpl w:val="20A4B808"/>
    <w:lvl w:ilvl="0" w:tplc="DF3EE972">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309449D"/>
    <w:multiLevelType w:val="hybridMultilevel"/>
    <w:tmpl w:val="D852613C"/>
    <w:lvl w:ilvl="0" w:tplc="3350F4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7C73C32"/>
    <w:multiLevelType w:val="hybridMultilevel"/>
    <w:tmpl w:val="A86CB7F4"/>
    <w:lvl w:ilvl="0" w:tplc="61E290EE">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15:restartNumberingAfterBreak="0">
    <w:nsid w:val="5A275C66"/>
    <w:multiLevelType w:val="hybridMultilevel"/>
    <w:tmpl w:val="3BC460E4"/>
    <w:lvl w:ilvl="0" w:tplc="AEA47B5C">
      <w:numFmt w:val="bullet"/>
      <w:lvlText w:val="-"/>
      <w:lvlJc w:val="left"/>
      <w:pPr>
        <w:tabs>
          <w:tab w:val="num" w:pos="720"/>
        </w:tabs>
        <w:ind w:left="720"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D5651B"/>
    <w:multiLevelType w:val="multilevel"/>
    <w:tmpl w:val="A6708B2E"/>
    <w:lvl w:ilvl="0">
      <w:start w:val="1"/>
      <w:numFmt w:val="upperRoman"/>
      <w:lvlText w:val="%1."/>
      <w:lvlJc w:val="right"/>
      <w:pPr>
        <w:ind w:left="720" w:hanging="360"/>
      </w:p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3E513FE"/>
    <w:multiLevelType w:val="hybridMultilevel"/>
    <w:tmpl w:val="DA3A6D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5361904"/>
    <w:multiLevelType w:val="hybridMultilevel"/>
    <w:tmpl w:val="E146F1BA"/>
    <w:lvl w:ilvl="0" w:tplc="3350F464">
      <w:numFmt w:val="bullet"/>
      <w:lvlText w:val="•"/>
      <w:lvlJc w:val="left"/>
      <w:pPr>
        <w:ind w:left="1440" w:hanging="72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15:restartNumberingAfterBreak="0">
    <w:nsid w:val="669C2A7C"/>
    <w:multiLevelType w:val="hybridMultilevel"/>
    <w:tmpl w:val="7714D04A"/>
    <w:lvl w:ilvl="0" w:tplc="539051E0">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1" w15:restartNumberingAfterBreak="0">
    <w:nsid w:val="697D3786"/>
    <w:multiLevelType w:val="hybridMultilevel"/>
    <w:tmpl w:val="768AF732"/>
    <w:lvl w:ilvl="0" w:tplc="D89A0C8A">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B4574F1"/>
    <w:multiLevelType w:val="hybridMultilevel"/>
    <w:tmpl w:val="1A4E8636"/>
    <w:lvl w:ilvl="0" w:tplc="04240011">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3" w15:restartNumberingAfterBreak="0">
    <w:nsid w:val="716A4941"/>
    <w:multiLevelType w:val="hybridMultilevel"/>
    <w:tmpl w:val="EA00C852"/>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4" w15:restartNumberingAfterBreak="0">
    <w:nsid w:val="754D5767"/>
    <w:multiLevelType w:val="hybridMultilevel"/>
    <w:tmpl w:val="B38C9DD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81A46EA"/>
    <w:multiLevelType w:val="hybridMultilevel"/>
    <w:tmpl w:val="98F09C5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C924F91"/>
    <w:multiLevelType w:val="hybridMultilevel"/>
    <w:tmpl w:val="89B6AC46"/>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7" w15:restartNumberingAfterBreak="0">
    <w:nsid w:val="7E8630D3"/>
    <w:multiLevelType w:val="hybridMultilevel"/>
    <w:tmpl w:val="A5A423D8"/>
    <w:lvl w:ilvl="0" w:tplc="855EF910">
      <w:start w:val="1"/>
      <w:numFmt w:val="bullet"/>
      <w:lvlText w:val=""/>
      <w:lvlJc w:val="left"/>
      <w:pPr>
        <w:tabs>
          <w:tab w:val="num" w:pos="360"/>
        </w:tabs>
        <w:ind w:left="360" w:hanging="360"/>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04309066">
    <w:abstractNumId w:val="47"/>
  </w:num>
  <w:num w:numId="2" w16cid:durableId="226309983">
    <w:abstractNumId w:val="36"/>
  </w:num>
  <w:num w:numId="3" w16cid:durableId="1440686413">
    <w:abstractNumId w:val="26"/>
  </w:num>
  <w:num w:numId="4" w16cid:durableId="557670219">
    <w:abstractNumId w:val="25"/>
  </w:num>
  <w:num w:numId="5" w16cid:durableId="1947272508">
    <w:abstractNumId w:val="17"/>
  </w:num>
  <w:num w:numId="6" w16cid:durableId="1000429580">
    <w:abstractNumId w:val="22"/>
  </w:num>
  <w:num w:numId="7" w16cid:durableId="1095244811">
    <w:abstractNumId w:val="7"/>
  </w:num>
  <w:num w:numId="8" w16cid:durableId="227880863">
    <w:abstractNumId w:val="38"/>
  </w:num>
  <w:num w:numId="9" w16cid:durableId="1724594661">
    <w:abstractNumId w:val="13"/>
  </w:num>
  <w:num w:numId="10" w16cid:durableId="2090688993">
    <w:abstractNumId w:val="12"/>
  </w:num>
  <w:num w:numId="11" w16cid:durableId="1920600800">
    <w:abstractNumId w:val="2"/>
  </w:num>
  <w:num w:numId="12" w16cid:durableId="1425610234">
    <w:abstractNumId w:val="28"/>
  </w:num>
  <w:num w:numId="13" w16cid:durableId="1835296019">
    <w:abstractNumId w:val="39"/>
  </w:num>
  <w:num w:numId="14" w16cid:durableId="322779265">
    <w:abstractNumId w:val="34"/>
  </w:num>
  <w:num w:numId="15" w16cid:durableId="1079911558">
    <w:abstractNumId w:val="30"/>
  </w:num>
  <w:num w:numId="16" w16cid:durableId="1357267963">
    <w:abstractNumId w:val="45"/>
  </w:num>
  <w:num w:numId="17" w16cid:durableId="533076670">
    <w:abstractNumId w:val="9"/>
  </w:num>
  <w:num w:numId="18" w16cid:durableId="109715019">
    <w:abstractNumId w:val="15"/>
  </w:num>
  <w:num w:numId="19" w16cid:durableId="1151016745">
    <w:abstractNumId w:val="41"/>
  </w:num>
  <w:num w:numId="20" w16cid:durableId="120000666">
    <w:abstractNumId w:val="32"/>
  </w:num>
  <w:num w:numId="21" w16cid:durableId="367947271">
    <w:abstractNumId w:val="1"/>
  </w:num>
  <w:num w:numId="22" w16cid:durableId="1898667808">
    <w:abstractNumId w:val="27"/>
  </w:num>
  <w:num w:numId="23" w16cid:durableId="632491461">
    <w:abstractNumId w:val="10"/>
  </w:num>
  <w:num w:numId="24" w16cid:durableId="1646618421">
    <w:abstractNumId w:val="5"/>
  </w:num>
  <w:num w:numId="25" w16cid:durableId="630981382">
    <w:abstractNumId w:val="16"/>
  </w:num>
  <w:num w:numId="26" w16cid:durableId="248926233">
    <w:abstractNumId w:val="44"/>
  </w:num>
  <w:num w:numId="27" w16cid:durableId="1577016208">
    <w:abstractNumId w:val="20"/>
  </w:num>
  <w:num w:numId="28" w16cid:durableId="381488519">
    <w:abstractNumId w:val="21"/>
  </w:num>
  <w:num w:numId="29" w16cid:durableId="1035273721">
    <w:abstractNumId w:val="35"/>
  </w:num>
  <w:num w:numId="30" w16cid:durableId="1266499096">
    <w:abstractNumId w:val="40"/>
  </w:num>
  <w:num w:numId="31" w16cid:durableId="844393651">
    <w:abstractNumId w:val="23"/>
  </w:num>
  <w:num w:numId="32" w16cid:durableId="759956750">
    <w:abstractNumId w:val="18"/>
  </w:num>
  <w:num w:numId="33" w16cid:durableId="23949943">
    <w:abstractNumId w:val="29"/>
  </w:num>
  <w:num w:numId="34" w16cid:durableId="1141381992">
    <w:abstractNumId w:val="8"/>
  </w:num>
  <w:num w:numId="35" w16cid:durableId="230236734">
    <w:abstractNumId w:val="11"/>
  </w:num>
  <w:num w:numId="36" w16cid:durableId="158735998">
    <w:abstractNumId w:val="6"/>
  </w:num>
  <w:num w:numId="37" w16cid:durableId="176702957">
    <w:abstractNumId w:val="19"/>
  </w:num>
  <w:num w:numId="38" w16cid:durableId="1183864291">
    <w:abstractNumId w:val="33"/>
  </w:num>
  <w:num w:numId="39" w16cid:durableId="1584489261">
    <w:abstractNumId w:val="42"/>
  </w:num>
  <w:num w:numId="40" w16cid:durableId="760686663">
    <w:abstractNumId w:val="43"/>
  </w:num>
  <w:num w:numId="41" w16cid:durableId="214859651">
    <w:abstractNumId w:val="24"/>
  </w:num>
  <w:num w:numId="42" w16cid:durableId="1280457240">
    <w:abstractNumId w:val="3"/>
  </w:num>
  <w:num w:numId="43" w16cid:durableId="1953899946">
    <w:abstractNumId w:val="37"/>
  </w:num>
  <w:num w:numId="44" w16cid:durableId="1660495999">
    <w:abstractNumId w:val="46"/>
  </w:num>
  <w:num w:numId="45" w16cid:durableId="306663553">
    <w:abstractNumId w:val="4"/>
  </w:num>
  <w:num w:numId="46" w16cid:durableId="1395931894">
    <w:abstractNumId w:val="14"/>
  </w:num>
  <w:num w:numId="47" w16cid:durableId="252469230">
    <w:abstractNumId w:val="0"/>
  </w:num>
  <w:num w:numId="48" w16cid:durableId="140699636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314"/>
    <w:rsid w:val="00004C04"/>
    <w:rsid w:val="00007A18"/>
    <w:rsid w:val="00037663"/>
    <w:rsid w:val="00042E87"/>
    <w:rsid w:val="00055301"/>
    <w:rsid w:val="00055D54"/>
    <w:rsid w:val="000617C5"/>
    <w:rsid w:val="0007274A"/>
    <w:rsid w:val="000921EC"/>
    <w:rsid w:val="00095D8A"/>
    <w:rsid w:val="00097FEA"/>
    <w:rsid w:val="000C721A"/>
    <w:rsid w:val="000F25CF"/>
    <w:rsid w:val="000F775A"/>
    <w:rsid w:val="00110E8E"/>
    <w:rsid w:val="00112191"/>
    <w:rsid w:val="00113410"/>
    <w:rsid w:val="00125D81"/>
    <w:rsid w:val="00141B1B"/>
    <w:rsid w:val="0014379E"/>
    <w:rsid w:val="00151EAD"/>
    <w:rsid w:val="00161CE5"/>
    <w:rsid w:val="00164C96"/>
    <w:rsid w:val="00171B07"/>
    <w:rsid w:val="001821F6"/>
    <w:rsid w:val="001914D4"/>
    <w:rsid w:val="001A262E"/>
    <w:rsid w:val="001A60FA"/>
    <w:rsid w:val="001B048D"/>
    <w:rsid w:val="001B45B5"/>
    <w:rsid w:val="001B5A7D"/>
    <w:rsid w:val="001D0571"/>
    <w:rsid w:val="001D46E8"/>
    <w:rsid w:val="001D4D10"/>
    <w:rsid w:val="001E08DA"/>
    <w:rsid w:val="001F6AE6"/>
    <w:rsid w:val="00200248"/>
    <w:rsid w:val="0021538D"/>
    <w:rsid w:val="00220054"/>
    <w:rsid w:val="00220C62"/>
    <w:rsid w:val="00237D84"/>
    <w:rsid w:val="00242BA7"/>
    <w:rsid w:val="00246D68"/>
    <w:rsid w:val="0027375C"/>
    <w:rsid w:val="0028004D"/>
    <w:rsid w:val="00286146"/>
    <w:rsid w:val="0029245E"/>
    <w:rsid w:val="00292A21"/>
    <w:rsid w:val="00292FE6"/>
    <w:rsid w:val="00295289"/>
    <w:rsid w:val="0029616E"/>
    <w:rsid w:val="002A4162"/>
    <w:rsid w:val="002A698D"/>
    <w:rsid w:val="002B12CD"/>
    <w:rsid w:val="002C6A43"/>
    <w:rsid w:val="002D3800"/>
    <w:rsid w:val="002D400F"/>
    <w:rsid w:val="002D6083"/>
    <w:rsid w:val="002E25EA"/>
    <w:rsid w:val="002E2CDA"/>
    <w:rsid w:val="002F0854"/>
    <w:rsid w:val="003011C1"/>
    <w:rsid w:val="00301BCA"/>
    <w:rsid w:val="0031481B"/>
    <w:rsid w:val="003269F7"/>
    <w:rsid w:val="003335EA"/>
    <w:rsid w:val="003500F4"/>
    <w:rsid w:val="00385B1B"/>
    <w:rsid w:val="00386F2D"/>
    <w:rsid w:val="003977C3"/>
    <w:rsid w:val="003A247E"/>
    <w:rsid w:val="003B4F43"/>
    <w:rsid w:val="003B589A"/>
    <w:rsid w:val="003D0AEC"/>
    <w:rsid w:val="003D1BF3"/>
    <w:rsid w:val="003D3EF4"/>
    <w:rsid w:val="003D5290"/>
    <w:rsid w:val="00400126"/>
    <w:rsid w:val="00420156"/>
    <w:rsid w:val="00421600"/>
    <w:rsid w:val="00421666"/>
    <w:rsid w:val="004445E1"/>
    <w:rsid w:val="0049287C"/>
    <w:rsid w:val="00494957"/>
    <w:rsid w:val="00494CFA"/>
    <w:rsid w:val="004A5B95"/>
    <w:rsid w:val="004B5EA8"/>
    <w:rsid w:val="004C33F5"/>
    <w:rsid w:val="004C6F07"/>
    <w:rsid w:val="004D4892"/>
    <w:rsid w:val="004D55F7"/>
    <w:rsid w:val="004E6D97"/>
    <w:rsid w:val="004F33D8"/>
    <w:rsid w:val="00501A4C"/>
    <w:rsid w:val="0051660F"/>
    <w:rsid w:val="0052058C"/>
    <w:rsid w:val="00526209"/>
    <w:rsid w:val="005478F6"/>
    <w:rsid w:val="0056272F"/>
    <w:rsid w:val="005632C7"/>
    <w:rsid w:val="00580EE3"/>
    <w:rsid w:val="00597D8C"/>
    <w:rsid w:val="005A7123"/>
    <w:rsid w:val="005B3026"/>
    <w:rsid w:val="005C1F49"/>
    <w:rsid w:val="005C4EE7"/>
    <w:rsid w:val="005C57CC"/>
    <w:rsid w:val="005C77C7"/>
    <w:rsid w:val="005D43A6"/>
    <w:rsid w:val="005E1743"/>
    <w:rsid w:val="005E1943"/>
    <w:rsid w:val="005E78B2"/>
    <w:rsid w:val="005F65A3"/>
    <w:rsid w:val="00610938"/>
    <w:rsid w:val="00611F7D"/>
    <w:rsid w:val="00616A0D"/>
    <w:rsid w:val="006216FE"/>
    <w:rsid w:val="00625A80"/>
    <w:rsid w:val="006301EF"/>
    <w:rsid w:val="00641857"/>
    <w:rsid w:val="006455AA"/>
    <w:rsid w:val="00663F96"/>
    <w:rsid w:val="00670044"/>
    <w:rsid w:val="00673CF8"/>
    <w:rsid w:val="00690766"/>
    <w:rsid w:val="006B249B"/>
    <w:rsid w:val="006C444D"/>
    <w:rsid w:val="006D7295"/>
    <w:rsid w:val="006E3A2E"/>
    <w:rsid w:val="006E50F6"/>
    <w:rsid w:val="006E6090"/>
    <w:rsid w:val="0070628E"/>
    <w:rsid w:val="00720DCE"/>
    <w:rsid w:val="0072724C"/>
    <w:rsid w:val="0073684B"/>
    <w:rsid w:val="007531CE"/>
    <w:rsid w:val="007755A9"/>
    <w:rsid w:val="0078287A"/>
    <w:rsid w:val="007959D2"/>
    <w:rsid w:val="007A20C6"/>
    <w:rsid w:val="007D2732"/>
    <w:rsid w:val="007D6A5D"/>
    <w:rsid w:val="007E39A7"/>
    <w:rsid w:val="008005E5"/>
    <w:rsid w:val="0080295C"/>
    <w:rsid w:val="0081280F"/>
    <w:rsid w:val="00813FE9"/>
    <w:rsid w:val="00823FC7"/>
    <w:rsid w:val="008401F7"/>
    <w:rsid w:val="00845092"/>
    <w:rsid w:val="0084696D"/>
    <w:rsid w:val="00852782"/>
    <w:rsid w:val="008536F8"/>
    <w:rsid w:val="008551EA"/>
    <w:rsid w:val="00855812"/>
    <w:rsid w:val="0086736D"/>
    <w:rsid w:val="0087156F"/>
    <w:rsid w:val="00873648"/>
    <w:rsid w:val="0087404C"/>
    <w:rsid w:val="008820CF"/>
    <w:rsid w:val="008A08D8"/>
    <w:rsid w:val="008A7DC0"/>
    <w:rsid w:val="008B0080"/>
    <w:rsid w:val="008C02E3"/>
    <w:rsid w:val="008C0D8B"/>
    <w:rsid w:val="008D5C2C"/>
    <w:rsid w:val="008E1C3F"/>
    <w:rsid w:val="008E5072"/>
    <w:rsid w:val="008F23D5"/>
    <w:rsid w:val="00926219"/>
    <w:rsid w:val="009343E7"/>
    <w:rsid w:val="009356AE"/>
    <w:rsid w:val="0094431F"/>
    <w:rsid w:val="00945CFD"/>
    <w:rsid w:val="00946054"/>
    <w:rsid w:val="00963CC5"/>
    <w:rsid w:val="00964EF0"/>
    <w:rsid w:val="00964FC3"/>
    <w:rsid w:val="009671D6"/>
    <w:rsid w:val="00967ACF"/>
    <w:rsid w:val="0097462C"/>
    <w:rsid w:val="00977A07"/>
    <w:rsid w:val="009960D5"/>
    <w:rsid w:val="009A3FCB"/>
    <w:rsid w:val="009A5353"/>
    <w:rsid w:val="009B35E0"/>
    <w:rsid w:val="009C4CC0"/>
    <w:rsid w:val="009C642C"/>
    <w:rsid w:val="009D01F1"/>
    <w:rsid w:val="009E146C"/>
    <w:rsid w:val="009E4798"/>
    <w:rsid w:val="009E5C64"/>
    <w:rsid w:val="009F576C"/>
    <w:rsid w:val="00A07E66"/>
    <w:rsid w:val="00A11216"/>
    <w:rsid w:val="00A15B9E"/>
    <w:rsid w:val="00A246A0"/>
    <w:rsid w:val="00A4045F"/>
    <w:rsid w:val="00A51314"/>
    <w:rsid w:val="00A51B56"/>
    <w:rsid w:val="00A5347D"/>
    <w:rsid w:val="00A667BB"/>
    <w:rsid w:val="00A716E1"/>
    <w:rsid w:val="00A746EB"/>
    <w:rsid w:val="00A754E7"/>
    <w:rsid w:val="00A818EB"/>
    <w:rsid w:val="00A93814"/>
    <w:rsid w:val="00A94020"/>
    <w:rsid w:val="00AA321A"/>
    <w:rsid w:val="00AC45AF"/>
    <w:rsid w:val="00AC465F"/>
    <w:rsid w:val="00AC60B6"/>
    <w:rsid w:val="00AD420A"/>
    <w:rsid w:val="00AF48A5"/>
    <w:rsid w:val="00AF7AE8"/>
    <w:rsid w:val="00AF7D84"/>
    <w:rsid w:val="00B00B91"/>
    <w:rsid w:val="00B267E0"/>
    <w:rsid w:val="00B45E52"/>
    <w:rsid w:val="00B565BD"/>
    <w:rsid w:val="00B74537"/>
    <w:rsid w:val="00B7551C"/>
    <w:rsid w:val="00B852DD"/>
    <w:rsid w:val="00B96B9A"/>
    <w:rsid w:val="00BA7B2B"/>
    <w:rsid w:val="00BD4F81"/>
    <w:rsid w:val="00BE45CC"/>
    <w:rsid w:val="00BF0624"/>
    <w:rsid w:val="00BF45DF"/>
    <w:rsid w:val="00BF4C79"/>
    <w:rsid w:val="00C00C9F"/>
    <w:rsid w:val="00C16CD5"/>
    <w:rsid w:val="00C203E5"/>
    <w:rsid w:val="00C22B4E"/>
    <w:rsid w:val="00C45DD5"/>
    <w:rsid w:val="00C466EC"/>
    <w:rsid w:val="00C5284B"/>
    <w:rsid w:val="00C62180"/>
    <w:rsid w:val="00C70AAA"/>
    <w:rsid w:val="00C7292A"/>
    <w:rsid w:val="00C75EFB"/>
    <w:rsid w:val="00C8432B"/>
    <w:rsid w:val="00C85F9C"/>
    <w:rsid w:val="00C92099"/>
    <w:rsid w:val="00C96707"/>
    <w:rsid w:val="00CA4972"/>
    <w:rsid w:val="00CB0B60"/>
    <w:rsid w:val="00CB6D44"/>
    <w:rsid w:val="00CC227D"/>
    <w:rsid w:val="00CC3BE7"/>
    <w:rsid w:val="00CD63A4"/>
    <w:rsid w:val="00CF6283"/>
    <w:rsid w:val="00D0762C"/>
    <w:rsid w:val="00D14384"/>
    <w:rsid w:val="00D20D10"/>
    <w:rsid w:val="00D43AAF"/>
    <w:rsid w:val="00D4474C"/>
    <w:rsid w:val="00D53F98"/>
    <w:rsid w:val="00D6317B"/>
    <w:rsid w:val="00D739E3"/>
    <w:rsid w:val="00D771B7"/>
    <w:rsid w:val="00D83646"/>
    <w:rsid w:val="00DA0652"/>
    <w:rsid w:val="00DA13CF"/>
    <w:rsid w:val="00DA2E46"/>
    <w:rsid w:val="00DA4873"/>
    <w:rsid w:val="00DA51B9"/>
    <w:rsid w:val="00DB1D45"/>
    <w:rsid w:val="00DB45B8"/>
    <w:rsid w:val="00DD5F5D"/>
    <w:rsid w:val="00E03705"/>
    <w:rsid w:val="00E068A4"/>
    <w:rsid w:val="00E10910"/>
    <w:rsid w:val="00E262ED"/>
    <w:rsid w:val="00E63639"/>
    <w:rsid w:val="00E6392D"/>
    <w:rsid w:val="00E70D90"/>
    <w:rsid w:val="00E815C3"/>
    <w:rsid w:val="00E97A0E"/>
    <w:rsid w:val="00EA4141"/>
    <w:rsid w:val="00ED41D6"/>
    <w:rsid w:val="00EE0739"/>
    <w:rsid w:val="00EE4F19"/>
    <w:rsid w:val="00EE5342"/>
    <w:rsid w:val="00EF260C"/>
    <w:rsid w:val="00F23B5E"/>
    <w:rsid w:val="00F27011"/>
    <w:rsid w:val="00F304BE"/>
    <w:rsid w:val="00F4354D"/>
    <w:rsid w:val="00F53466"/>
    <w:rsid w:val="00F6070F"/>
    <w:rsid w:val="00F70670"/>
    <w:rsid w:val="00F85FC2"/>
    <w:rsid w:val="00FA1B32"/>
    <w:rsid w:val="00FB57BD"/>
    <w:rsid w:val="00FB5D02"/>
    <w:rsid w:val="00FD2686"/>
    <w:rsid w:val="00FD29F4"/>
    <w:rsid w:val="00FE43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A2580E1"/>
  <w15:chartTrackingRefBased/>
  <w15:docId w15:val="{3741DA46-C386-497F-A530-B7D6436F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53F98"/>
    <w:pPr>
      <w:spacing w:after="0" w:line="260" w:lineRule="atLeast"/>
    </w:pPr>
    <w:rPr>
      <w:rFonts w:ascii="Arial" w:eastAsia="Times New Roman" w:hAnsi="Arial" w:cs="Times New Roman"/>
      <w:sz w:val="20"/>
      <w:szCs w:val="24"/>
      <w:lang w:val="en-US"/>
    </w:rPr>
  </w:style>
  <w:style w:type="paragraph" w:styleId="Naslov1">
    <w:name w:val="heading 1"/>
    <w:aliases w:val="NASLOV"/>
    <w:basedOn w:val="Navaden"/>
    <w:next w:val="Navaden"/>
    <w:link w:val="Naslov1Znak"/>
    <w:autoRedefine/>
    <w:qFormat/>
    <w:rsid w:val="00494CFA"/>
    <w:pPr>
      <w:keepNext/>
      <w:spacing w:line="240" w:lineRule="auto"/>
      <w:jc w:val="both"/>
      <w:outlineLvl w:val="0"/>
    </w:pPr>
    <w:rPr>
      <w:rFonts w:ascii="Republika" w:hAnsi="Republika" w:cs="Arial"/>
      <w:b/>
      <w:kern w:val="32"/>
      <w:sz w:val="28"/>
      <w:szCs w:val="28"/>
      <w:lang w:val="sl-SI" w:eastAsia="sl-SI"/>
    </w:rPr>
  </w:style>
  <w:style w:type="paragraph" w:styleId="Naslov2">
    <w:name w:val="heading 2"/>
    <w:basedOn w:val="Navaden"/>
    <w:next w:val="Navaden"/>
    <w:link w:val="Naslov2Znak"/>
    <w:unhideWhenUsed/>
    <w:qFormat/>
    <w:rsid w:val="00A51314"/>
    <w:pPr>
      <w:keepNext/>
      <w:spacing w:before="240" w:after="60"/>
      <w:outlineLvl w:val="1"/>
    </w:pPr>
    <w:rPr>
      <w:b/>
      <w:bCs/>
      <w:iCs/>
      <w:sz w:val="24"/>
      <w:szCs w:val="28"/>
    </w:rPr>
  </w:style>
  <w:style w:type="paragraph" w:styleId="Naslov3">
    <w:name w:val="heading 3"/>
    <w:basedOn w:val="Navaden"/>
    <w:next w:val="Navaden"/>
    <w:link w:val="Naslov3Znak"/>
    <w:unhideWhenUsed/>
    <w:qFormat/>
    <w:rsid w:val="00A51314"/>
    <w:pPr>
      <w:keepNext/>
      <w:spacing w:before="240" w:after="60"/>
      <w:outlineLvl w:val="2"/>
    </w:pPr>
    <w:rPr>
      <w:rFonts w:ascii="Cambria" w:hAnsi="Cambria"/>
      <w:b/>
      <w:bCs/>
      <w:sz w:val="26"/>
      <w:szCs w:val="26"/>
    </w:rPr>
  </w:style>
  <w:style w:type="paragraph" w:styleId="Naslov4">
    <w:name w:val="heading 4"/>
    <w:basedOn w:val="Naslov2"/>
    <w:next w:val="Navaden"/>
    <w:link w:val="Naslov4Znak"/>
    <w:qFormat/>
    <w:rsid w:val="00A51314"/>
    <w:pPr>
      <w:numPr>
        <w:numId w:val="3"/>
      </w:numPr>
      <w:outlineLvl w:val="3"/>
    </w:pPr>
    <w:rPr>
      <w:rFonts w:cs="Arial"/>
      <w:b w:val="0"/>
      <w:bCs w:val="0"/>
    </w:rPr>
  </w:style>
  <w:style w:type="paragraph" w:styleId="Naslov8">
    <w:name w:val="heading 8"/>
    <w:basedOn w:val="Navaden"/>
    <w:next w:val="Navaden"/>
    <w:link w:val="Naslov8Znak"/>
    <w:uiPriority w:val="9"/>
    <w:semiHidden/>
    <w:unhideWhenUsed/>
    <w:qFormat/>
    <w:rsid w:val="00A51314"/>
    <w:p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A51314"/>
    <w:p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494CFA"/>
    <w:rPr>
      <w:rFonts w:ascii="Republika" w:eastAsia="Times New Roman" w:hAnsi="Republika" w:cs="Arial"/>
      <w:b/>
      <w:kern w:val="32"/>
      <w:sz w:val="28"/>
      <w:szCs w:val="28"/>
      <w:lang w:eastAsia="sl-SI"/>
    </w:rPr>
  </w:style>
  <w:style w:type="character" w:customStyle="1" w:styleId="Naslov2Znak">
    <w:name w:val="Naslov 2 Znak"/>
    <w:basedOn w:val="Privzetapisavaodstavka"/>
    <w:link w:val="Naslov2"/>
    <w:rsid w:val="00A51314"/>
    <w:rPr>
      <w:rFonts w:ascii="Arial" w:eastAsia="Times New Roman" w:hAnsi="Arial" w:cs="Times New Roman"/>
      <w:b/>
      <w:bCs/>
      <w:iCs/>
      <w:sz w:val="24"/>
      <w:szCs w:val="28"/>
      <w:lang w:val="en-US"/>
    </w:rPr>
  </w:style>
  <w:style w:type="character" w:customStyle="1" w:styleId="Naslov3Znak">
    <w:name w:val="Naslov 3 Znak"/>
    <w:basedOn w:val="Privzetapisavaodstavka"/>
    <w:link w:val="Naslov3"/>
    <w:rsid w:val="00A51314"/>
    <w:rPr>
      <w:rFonts w:ascii="Cambria" w:eastAsia="Times New Roman" w:hAnsi="Cambria" w:cs="Times New Roman"/>
      <w:b/>
      <w:bCs/>
      <w:sz w:val="26"/>
      <w:szCs w:val="26"/>
      <w:lang w:val="en-US"/>
    </w:rPr>
  </w:style>
  <w:style w:type="character" w:customStyle="1" w:styleId="Naslov4Znak">
    <w:name w:val="Naslov 4 Znak"/>
    <w:basedOn w:val="Privzetapisavaodstavka"/>
    <w:link w:val="Naslov4"/>
    <w:rsid w:val="00A51314"/>
    <w:rPr>
      <w:rFonts w:ascii="Arial" w:eastAsia="Times New Roman" w:hAnsi="Arial" w:cs="Arial"/>
      <w:iCs/>
      <w:sz w:val="24"/>
      <w:szCs w:val="28"/>
      <w:lang w:val="en-US"/>
    </w:rPr>
  </w:style>
  <w:style w:type="character" w:customStyle="1" w:styleId="Naslov8Znak">
    <w:name w:val="Naslov 8 Znak"/>
    <w:basedOn w:val="Privzetapisavaodstavka"/>
    <w:link w:val="Naslov8"/>
    <w:uiPriority w:val="9"/>
    <w:semiHidden/>
    <w:rsid w:val="00A51314"/>
    <w:rPr>
      <w:rFonts w:ascii="Calibri" w:eastAsia="Times New Roman" w:hAnsi="Calibri" w:cs="Times New Roman"/>
      <w:i/>
      <w:iCs/>
      <w:sz w:val="24"/>
      <w:szCs w:val="24"/>
      <w:lang w:val="en-US"/>
    </w:rPr>
  </w:style>
  <w:style w:type="character" w:customStyle="1" w:styleId="Naslov9Znak">
    <w:name w:val="Naslov 9 Znak"/>
    <w:basedOn w:val="Privzetapisavaodstavka"/>
    <w:link w:val="Naslov9"/>
    <w:uiPriority w:val="9"/>
    <w:semiHidden/>
    <w:rsid w:val="00A51314"/>
    <w:rPr>
      <w:rFonts w:ascii="Cambria" w:eastAsia="Times New Roman" w:hAnsi="Cambria" w:cs="Times New Roman"/>
      <w:lang w:val="en-US"/>
    </w:rPr>
  </w:style>
  <w:style w:type="paragraph" w:styleId="Glava">
    <w:name w:val="header"/>
    <w:basedOn w:val="Navaden"/>
    <w:link w:val="GlavaZnak"/>
    <w:rsid w:val="00A51314"/>
    <w:pPr>
      <w:tabs>
        <w:tab w:val="center" w:pos="4320"/>
        <w:tab w:val="right" w:pos="8640"/>
      </w:tabs>
    </w:pPr>
  </w:style>
  <w:style w:type="character" w:customStyle="1" w:styleId="GlavaZnak">
    <w:name w:val="Glava Znak"/>
    <w:basedOn w:val="Privzetapisavaodstavka"/>
    <w:link w:val="Glava"/>
    <w:rsid w:val="00A51314"/>
    <w:rPr>
      <w:rFonts w:ascii="Arial" w:eastAsia="Times New Roman" w:hAnsi="Arial" w:cs="Times New Roman"/>
      <w:sz w:val="20"/>
      <w:szCs w:val="24"/>
      <w:lang w:val="en-US"/>
    </w:rPr>
  </w:style>
  <w:style w:type="paragraph" w:styleId="Noga">
    <w:name w:val="footer"/>
    <w:basedOn w:val="Navaden"/>
    <w:link w:val="NogaZnak"/>
    <w:uiPriority w:val="99"/>
    <w:rsid w:val="00A51314"/>
    <w:pPr>
      <w:tabs>
        <w:tab w:val="center" w:pos="4320"/>
        <w:tab w:val="right" w:pos="8640"/>
      </w:tabs>
    </w:pPr>
  </w:style>
  <w:style w:type="character" w:customStyle="1" w:styleId="NogaZnak">
    <w:name w:val="Noga Znak"/>
    <w:basedOn w:val="Privzetapisavaodstavka"/>
    <w:link w:val="Noga"/>
    <w:uiPriority w:val="99"/>
    <w:rsid w:val="00A51314"/>
    <w:rPr>
      <w:rFonts w:ascii="Arial" w:eastAsia="Times New Roman" w:hAnsi="Arial" w:cs="Times New Roman"/>
      <w:sz w:val="20"/>
      <w:szCs w:val="24"/>
      <w:lang w:val="en-US"/>
    </w:rPr>
  </w:style>
  <w:style w:type="paragraph" w:styleId="Zgradbadokumenta">
    <w:name w:val="Document Map"/>
    <w:basedOn w:val="Navaden"/>
    <w:link w:val="ZgradbadokumentaZnak"/>
    <w:rsid w:val="00A51314"/>
    <w:rPr>
      <w:rFonts w:ascii="Tahoma" w:hAnsi="Tahoma" w:cs="Tahoma"/>
      <w:sz w:val="16"/>
      <w:szCs w:val="16"/>
    </w:rPr>
  </w:style>
  <w:style w:type="character" w:customStyle="1" w:styleId="ZgradbadokumentaZnak">
    <w:name w:val="Zgradba dokumenta Znak"/>
    <w:basedOn w:val="Privzetapisavaodstavka"/>
    <w:link w:val="Zgradbadokumenta"/>
    <w:rsid w:val="00A51314"/>
    <w:rPr>
      <w:rFonts w:ascii="Tahoma" w:eastAsia="Times New Roman" w:hAnsi="Tahoma" w:cs="Tahoma"/>
      <w:sz w:val="16"/>
      <w:szCs w:val="16"/>
      <w:lang w:val="en-US"/>
    </w:rPr>
  </w:style>
  <w:style w:type="table" w:styleId="Tabelamrea">
    <w:name w:val="Table Grid"/>
    <w:basedOn w:val="Navadnatabela"/>
    <w:rsid w:val="00A5131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A51314"/>
    <w:pPr>
      <w:tabs>
        <w:tab w:val="left" w:pos="1701"/>
      </w:tabs>
    </w:pPr>
    <w:rPr>
      <w:szCs w:val="20"/>
      <w:lang w:val="sl-SI" w:eastAsia="sl-SI"/>
    </w:rPr>
  </w:style>
  <w:style w:type="paragraph" w:customStyle="1" w:styleId="ZADEVA">
    <w:name w:val="ZADEVA"/>
    <w:basedOn w:val="Navaden"/>
    <w:qFormat/>
    <w:rsid w:val="00A51314"/>
    <w:pPr>
      <w:tabs>
        <w:tab w:val="left" w:pos="1701"/>
      </w:tabs>
      <w:ind w:left="1701" w:hanging="1701"/>
    </w:pPr>
    <w:rPr>
      <w:b/>
      <w:lang w:val="it-IT"/>
    </w:rPr>
  </w:style>
  <w:style w:type="character" w:styleId="Hiperpovezava">
    <w:name w:val="Hyperlink"/>
    <w:uiPriority w:val="99"/>
    <w:rsid w:val="00A51314"/>
    <w:rPr>
      <w:color w:val="0000FF"/>
      <w:u w:val="single"/>
    </w:rPr>
  </w:style>
  <w:style w:type="paragraph" w:customStyle="1" w:styleId="podpisi">
    <w:name w:val="podpisi"/>
    <w:basedOn w:val="Navaden"/>
    <w:qFormat/>
    <w:rsid w:val="00A51314"/>
    <w:pPr>
      <w:tabs>
        <w:tab w:val="left" w:pos="3402"/>
      </w:tabs>
    </w:pPr>
    <w:rPr>
      <w:lang w:val="it-IT"/>
    </w:rPr>
  </w:style>
  <w:style w:type="paragraph" w:styleId="Besedilooblaka">
    <w:name w:val="Balloon Text"/>
    <w:basedOn w:val="Navaden"/>
    <w:link w:val="BesedilooblakaZnak"/>
    <w:semiHidden/>
    <w:unhideWhenUsed/>
    <w:rsid w:val="00A5131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A51314"/>
    <w:rPr>
      <w:rFonts w:ascii="Tahoma" w:eastAsia="Times New Roman" w:hAnsi="Tahoma" w:cs="Tahoma"/>
      <w:sz w:val="16"/>
      <w:szCs w:val="16"/>
      <w:lang w:val="en-US"/>
    </w:rPr>
  </w:style>
  <w:style w:type="paragraph" w:styleId="Kazalovsebine1">
    <w:name w:val="toc 1"/>
    <w:basedOn w:val="Navaden"/>
    <w:next w:val="Navaden"/>
    <w:autoRedefine/>
    <w:uiPriority w:val="39"/>
    <w:qFormat/>
    <w:rsid w:val="00A51314"/>
    <w:pPr>
      <w:tabs>
        <w:tab w:val="left" w:pos="540"/>
        <w:tab w:val="right" w:leader="dot" w:pos="8488"/>
      </w:tabs>
      <w:spacing w:before="120" w:after="120" w:line="240" w:lineRule="auto"/>
    </w:pPr>
    <w:rPr>
      <w:rFonts w:cs="Arial"/>
      <w:b/>
      <w:bCs/>
      <w:caps/>
      <w:noProof/>
      <w:sz w:val="22"/>
      <w:szCs w:val="22"/>
      <w:lang w:eastAsia="sl-SI"/>
    </w:rPr>
  </w:style>
  <w:style w:type="paragraph" w:styleId="Kazalovsebine2">
    <w:name w:val="toc 2"/>
    <w:basedOn w:val="Navaden"/>
    <w:next w:val="Navaden"/>
    <w:autoRedefine/>
    <w:uiPriority w:val="39"/>
    <w:qFormat/>
    <w:rsid w:val="00A51314"/>
    <w:pPr>
      <w:tabs>
        <w:tab w:val="right" w:leader="dot" w:pos="8488"/>
      </w:tabs>
      <w:spacing w:line="240" w:lineRule="auto"/>
      <w:ind w:left="180"/>
    </w:pPr>
    <w:rPr>
      <w:rFonts w:cs="Arial"/>
      <w:smallCaps/>
      <w:noProof/>
      <w:sz w:val="22"/>
      <w:szCs w:val="22"/>
      <w:lang w:val="sl-SI" w:eastAsia="sl-SI"/>
    </w:rPr>
  </w:style>
  <w:style w:type="paragraph" w:styleId="Kazalovsebine3">
    <w:name w:val="toc 3"/>
    <w:basedOn w:val="Navaden"/>
    <w:next w:val="Navaden"/>
    <w:autoRedefine/>
    <w:uiPriority w:val="39"/>
    <w:qFormat/>
    <w:rsid w:val="00A51314"/>
    <w:pPr>
      <w:spacing w:line="240" w:lineRule="auto"/>
      <w:ind w:left="360"/>
    </w:pPr>
    <w:rPr>
      <w:rFonts w:ascii="Times New Roman" w:hAnsi="Times New Roman"/>
      <w:i/>
      <w:iCs/>
      <w:szCs w:val="20"/>
      <w:lang w:eastAsia="sl-SI"/>
    </w:rPr>
  </w:style>
  <w:style w:type="paragraph" w:styleId="Kazalovsebine4">
    <w:name w:val="toc 4"/>
    <w:basedOn w:val="Navaden"/>
    <w:next w:val="Navaden"/>
    <w:autoRedefine/>
    <w:uiPriority w:val="39"/>
    <w:rsid w:val="00A51314"/>
    <w:pPr>
      <w:tabs>
        <w:tab w:val="left" w:pos="1200"/>
        <w:tab w:val="right" w:leader="dot" w:pos="8488"/>
      </w:tabs>
      <w:spacing w:line="240" w:lineRule="auto"/>
      <w:ind w:left="540"/>
    </w:pPr>
    <w:rPr>
      <w:rFonts w:cs="Arial"/>
      <w:noProof/>
      <w:szCs w:val="20"/>
      <w:lang w:eastAsia="sl-SI"/>
    </w:rPr>
  </w:style>
  <w:style w:type="paragraph" w:styleId="Navadensplet">
    <w:name w:val="Normal (Web)"/>
    <w:basedOn w:val="Navaden"/>
    <w:uiPriority w:val="99"/>
    <w:rsid w:val="00A51314"/>
    <w:pPr>
      <w:spacing w:before="264" w:line="336" w:lineRule="auto"/>
    </w:pPr>
    <w:rPr>
      <w:rFonts w:ascii="Times New Roman" w:hAnsi="Times New Roman"/>
      <w:sz w:val="24"/>
      <w:lang w:val="sl-SI"/>
    </w:rPr>
  </w:style>
  <w:style w:type="paragraph" w:styleId="Napis">
    <w:name w:val="caption"/>
    <w:basedOn w:val="Navaden"/>
    <w:next w:val="Navaden"/>
    <w:qFormat/>
    <w:rsid w:val="00A51314"/>
    <w:pPr>
      <w:spacing w:before="120" w:after="120" w:line="240" w:lineRule="auto"/>
    </w:pPr>
    <w:rPr>
      <w:rFonts w:ascii="Times New Roman" w:hAnsi="Times New Roman"/>
      <w:b/>
      <w:bCs/>
      <w:szCs w:val="20"/>
      <w:lang w:val="sl-SI"/>
    </w:rPr>
  </w:style>
  <w:style w:type="paragraph" w:styleId="Telobesedila">
    <w:name w:val="Body Text"/>
    <w:basedOn w:val="Navaden"/>
    <w:link w:val="TelobesedilaZnak"/>
    <w:rsid w:val="00A51314"/>
    <w:pPr>
      <w:spacing w:line="240" w:lineRule="auto"/>
    </w:pPr>
    <w:rPr>
      <w:rFonts w:ascii="Times New Roman" w:hAnsi="Times New Roman"/>
      <w:iCs/>
      <w:sz w:val="24"/>
      <w:szCs w:val="20"/>
      <w:lang w:val="sl-SI" w:eastAsia="sl-SI"/>
    </w:rPr>
  </w:style>
  <w:style w:type="character" w:customStyle="1" w:styleId="TelobesedilaZnak">
    <w:name w:val="Telo besedila Znak"/>
    <w:basedOn w:val="Privzetapisavaodstavka"/>
    <w:link w:val="Telobesedila"/>
    <w:rsid w:val="00A51314"/>
    <w:rPr>
      <w:rFonts w:ascii="Times New Roman" w:eastAsia="Times New Roman" w:hAnsi="Times New Roman" w:cs="Times New Roman"/>
      <w:iCs/>
      <w:sz w:val="24"/>
      <w:szCs w:val="20"/>
      <w:lang w:eastAsia="sl-SI"/>
    </w:rPr>
  </w:style>
  <w:style w:type="paragraph" w:styleId="Telobesedila2">
    <w:name w:val="Body Text 2"/>
    <w:basedOn w:val="Navaden"/>
    <w:link w:val="Telobesedila2Znak"/>
    <w:rsid w:val="00A51314"/>
    <w:pPr>
      <w:spacing w:line="240" w:lineRule="auto"/>
      <w:jc w:val="both"/>
    </w:pPr>
    <w:rPr>
      <w:rFonts w:ascii="Times New Roman" w:hAnsi="Times New Roman"/>
      <w:sz w:val="24"/>
      <w:lang w:val="sl-SI" w:eastAsia="sl-SI"/>
    </w:rPr>
  </w:style>
  <w:style w:type="character" w:customStyle="1" w:styleId="Telobesedila2Znak">
    <w:name w:val="Telo besedila 2 Znak"/>
    <w:basedOn w:val="Privzetapisavaodstavka"/>
    <w:link w:val="Telobesedila2"/>
    <w:rsid w:val="00A51314"/>
    <w:rPr>
      <w:rFonts w:ascii="Times New Roman" w:eastAsia="Times New Roman" w:hAnsi="Times New Roman" w:cs="Times New Roman"/>
      <w:sz w:val="24"/>
      <w:szCs w:val="24"/>
      <w:lang w:eastAsia="sl-SI"/>
    </w:rPr>
  </w:style>
  <w:style w:type="character" w:styleId="Pripombasklic">
    <w:name w:val="annotation reference"/>
    <w:semiHidden/>
    <w:rsid w:val="00A51314"/>
    <w:rPr>
      <w:sz w:val="16"/>
      <w:szCs w:val="16"/>
    </w:rPr>
  </w:style>
  <w:style w:type="paragraph" w:styleId="Pripombabesedilo">
    <w:name w:val="annotation text"/>
    <w:basedOn w:val="Navaden"/>
    <w:link w:val="PripombabesediloZnak"/>
    <w:semiHidden/>
    <w:rsid w:val="00A51314"/>
    <w:pPr>
      <w:spacing w:line="240" w:lineRule="auto"/>
    </w:pPr>
    <w:rPr>
      <w:rFonts w:ascii="SSUniversCond" w:hAnsi="SSUniversCond"/>
      <w:i/>
      <w:szCs w:val="20"/>
      <w:lang w:eastAsia="sl-SI"/>
    </w:rPr>
  </w:style>
  <w:style w:type="character" w:customStyle="1" w:styleId="PripombabesediloZnak">
    <w:name w:val="Pripomba – besedilo Znak"/>
    <w:basedOn w:val="Privzetapisavaodstavka"/>
    <w:link w:val="Pripombabesedilo"/>
    <w:semiHidden/>
    <w:rsid w:val="00A51314"/>
    <w:rPr>
      <w:rFonts w:ascii="SSUniversCond" w:eastAsia="Times New Roman" w:hAnsi="SSUniversCond" w:cs="Times New Roman"/>
      <w:i/>
      <w:sz w:val="20"/>
      <w:szCs w:val="20"/>
      <w:lang w:val="en-US" w:eastAsia="sl-SI"/>
    </w:rPr>
  </w:style>
  <w:style w:type="character" w:styleId="tevilkastrani">
    <w:name w:val="page number"/>
    <w:rsid w:val="00A51314"/>
  </w:style>
  <w:style w:type="paragraph" w:styleId="Zadevapripombe">
    <w:name w:val="annotation subject"/>
    <w:basedOn w:val="Pripombabesedilo"/>
    <w:next w:val="Pripombabesedilo"/>
    <w:link w:val="ZadevapripombeZnak"/>
    <w:semiHidden/>
    <w:rsid w:val="00A51314"/>
    <w:pPr>
      <w:spacing w:line="260" w:lineRule="atLeast"/>
    </w:pPr>
    <w:rPr>
      <w:rFonts w:ascii="Arial" w:hAnsi="Arial"/>
      <w:b/>
      <w:bCs/>
      <w:i w:val="0"/>
      <w:lang w:eastAsia="en-US"/>
    </w:rPr>
  </w:style>
  <w:style w:type="character" w:customStyle="1" w:styleId="ZadevapripombeZnak">
    <w:name w:val="Zadeva pripombe Znak"/>
    <w:basedOn w:val="PripombabesediloZnak"/>
    <w:link w:val="Zadevapripombe"/>
    <w:semiHidden/>
    <w:rsid w:val="00A51314"/>
    <w:rPr>
      <w:rFonts w:ascii="Arial" w:eastAsia="Times New Roman" w:hAnsi="Arial" w:cs="Times New Roman"/>
      <w:b/>
      <w:bCs/>
      <w:i w:val="0"/>
      <w:sz w:val="20"/>
      <w:szCs w:val="20"/>
      <w:lang w:val="en-US" w:eastAsia="sl-SI"/>
    </w:rPr>
  </w:style>
  <w:style w:type="character" w:styleId="SledenaHiperpovezava">
    <w:name w:val="FollowedHyperlink"/>
    <w:rsid w:val="00A51314"/>
    <w:rPr>
      <w:color w:val="800080"/>
      <w:u w:val="single"/>
    </w:rPr>
  </w:style>
  <w:style w:type="paragraph" w:styleId="Sprotnaopomba-besedilo">
    <w:name w:val="footnote text"/>
    <w:basedOn w:val="Navaden"/>
    <w:link w:val="Sprotnaopomba-besediloZnak"/>
    <w:uiPriority w:val="99"/>
    <w:semiHidden/>
    <w:rsid w:val="00A51314"/>
    <w:rPr>
      <w:szCs w:val="20"/>
    </w:rPr>
  </w:style>
  <w:style w:type="character" w:customStyle="1" w:styleId="Sprotnaopomba-besediloZnak">
    <w:name w:val="Sprotna opomba - besedilo Znak"/>
    <w:basedOn w:val="Privzetapisavaodstavka"/>
    <w:link w:val="Sprotnaopomba-besedilo"/>
    <w:uiPriority w:val="99"/>
    <w:semiHidden/>
    <w:rsid w:val="00A51314"/>
    <w:rPr>
      <w:rFonts w:ascii="Arial" w:eastAsia="Times New Roman" w:hAnsi="Arial" w:cs="Times New Roman"/>
      <w:sz w:val="20"/>
      <w:szCs w:val="20"/>
      <w:lang w:val="en-US"/>
    </w:rPr>
  </w:style>
  <w:style w:type="character" w:styleId="Sprotnaopomba-sklic">
    <w:name w:val="footnote reference"/>
    <w:uiPriority w:val="99"/>
    <w:semiHidden/>
    <w:rsid w:val="00A51314"/>
    <w:rPr>
      <w:vertAlign w:val="superscript"/>
    </w:rPr>
  </w:style>
  <w:style w:type="paragraph" w:styleId="Odstavekseznama">
    <w:name w:val="List Paragraph"/>
    <w:basedOn w:val="Navaden"/>
    <w:link w:val="OdstavekseznamaZnak"/>
    <w:uiPriority w:val="34"/>
    <w:qFormat/>
    <w:rsid w:val="00A51314"/>
    <w:pPr>
      <w:ind w:left="708"/>
    </w:pPr>
  </w:style>
  <w:style w:type="paragraph" w:customStyle="1" w:styleId="naslov5">
    <w:name w:val="naslov 5"/>
    <w:basedOn w:val="Navaden"/>
    <w:qFormat/>
    <w:rsid w:val="00A51314"/>
    <w:pPr>
      <w:numPr>
        <w:numId w:val="4"/>
      </w:numPr>
      <w:spacing w:line="240" w:lineRule="auto"/>
      <w:jc w:val="both"/>
    </w:pPr>
    <w:rPr>
      <w:rFonts w:cs="Arial"/>
      <w:b/>
      <w:sz w:val="24"/>
      <w:szCs w:val="22"/>
      <w:lang w:val="sl-SI"/>
    </w:rPr>
  </w:style>
  <w:style w:type="paragraph" w:styleId="NaslovTOC">
    <w:name w:val="TOC Heading"/>
    <w:basedOn w:val="Naslov1"/>
    <w:next w:val="Navaden"/>
    <w:uiPriority w:val="39"/>
    <w:unhideWhenUsed/>
    <w:qFormat/>
    <w:rsid w:val="00A51314"/>
    <w:pPr>
      <w:keepLines/>
      <w:spacing w:before="480" w:line="276" w:lineRule="auto"/>
      <w:outlineLvl w:val="9"/>
    </w:pPr>
    <w:rPr>
      <w:rFonts w:ascii="Cambria" w:hAnsi="Cambria"/>
      <w:bCs/>
      <w:color w:val="365F91"/>
      <w:kern w:val="0"/>
    </w:rPr>
  </w:style>
  <w:style w:type="paragraph" w:styleId="Revizija">
    <w:name w:val="Revision"/>
    <w:hidden/>
    <w:uiPriority w:val="99"/>
    <w:semiHidden/>
    <w:rsid w:val="00A51314"/>
    <w:pPr>
      <w:spacing w:after="0" w:line="240" w:lineRule="auto"/>
    </w:pPr>
    <w:rPr>
      <w:rFonts w:ascii="Arial" w:eastAsia="Times New Roman" w:hAnsi="Arial" w:cs="Times New Roman"/>
      <w:sz w:val="20"/>
      <w:szCs w:val="24"/>
      <w:lang w:val="en-US"/>
    </w:rPr>
  </w:style>
  <w:style w:type="paragraph" w:styleId="Konnaopomba-besedilo">
    <w:name w:val="endnote text"/>
    <w:basedOn w:val="Navaden"/>
    <w:link w:val="Konnaopomba-besediloZnak"/>
    <w:uiPriority w:val="99"/>
    <w:semiHidden/>
    <w:unhideWhenUsed/>
    <w:rsid w:val="00A51314"/>
    <w:rPr>
      <w:szCs w:val="20"/>
    </w:rPr>
  </w:style>
  <w:style w:type="character" w:customStyle="1" w:styleId="Konnaopomba-besediloZnak">
    <w:name w:val="Končna opomba - besedilo Znak"/>
    <w:basedOn w:val="Privzetapisavaodstavka"/>
    <w:link w:val="Konnaopomba-besedilo"/>
    <w:uiPriority w:val="99"/>
    <w:semiHidden/>
    <w:rsid w:val="00A51314"/>
    <w:rPr>
      <w:rFonts w:ascii="Arial" w:eastAsia="Times New Roman" w:hAnsi="Arial" w:cs="Times New Roman"/>
      <w:sz w:val="20"/>
      <w:szCs w:val="20"/>
      <w:lang w:val="en-US"/>
    </w:rPr>
  </w:style>
  <w:style w:type="character" w:styleId="Konnaopomba-sklic">
    <w:name w:val="endnote reference"/>
    <w:uiPriority w:val="99"/>
    <w:semiHidden/>
    <w:unhideWhenUsed/>
    <w:rsid w:val="00A51314"/>
    <w:rPr>
      <w:vertAlign w:val="superscript"/>
    </w:rPr>
  </w:style>
  <w:style w:type="character" w:styleId="Krepko">
    <w:name w:val="Strong"/>
    <w:qFormat/>
    <w:rsid w:val="00A51314"/>
    <w:rPr>
      <w:b/>
      <w:bCs/>
    </w:rPr>
  </w:style>
  <w:style w:type="paragraph" w:styleId="Intenzivencitat">
    <w:name w:val="Intense Quote"/>
    <w:basedOn w:val="Navaden"/>
    <w:next w:val="Navaden"/>
    <w:link w:val="IntenzivencitatZnak"/>
    <w:uiPriority w:val="30"/>
    <w:qFormat/>
    <w:rsid w:val="00A51314"/>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rsid w:val="00A51314"/>
    <w:rPr>
      <w:rFonts w:ascii="Arial" w:eastAsia="Times New Roman" w:hAnsi="Arial" w:cs="Times New Roman"/>
      <w:b/>
      <w:bCs/>
      <w:i/>
      <w:iCs/>
      <w:color w:val="4F81BD"/>
      <w:sz w:val="20"/>
      <w:szCs w:val="24"/>
      <w:lang w:val="en-US"/>
    </w:rPr>
  </w:style>
  <w:style w:type="paragraph" w:customStyle="1" w:styleId="Navaden1">
    <w:name w:val="Navaden1"/>
    <w:basedOn w:val="Navaden"/>
    <w:rsid w:val="00A51314"/>
    <w:pPr>
      <w:spacing w:before="100" w:beforeAutospacing="1" w:after="100" w:afterAutospacing="1" w:line="240" w:lineRule="auto"/>
    </w:pPr>
    <w:rPr>
      <w:rFonts w:ascii="Times New Roman" w:hAnsi="Times New Roman"/>
      <w:sz w:val="24"/>
      <w:lang w:val="sl-SI" w:eastAsia="sl-SI"/>
    </w:rPr>
  </w:style>
  <w:style w:type="paragraph" w:customStyle="1" w:styleId="ti-grseq-1">
    <w:name w:val="ti-grseq-1"/>
    <w:basedOn w:val="Navaden"/>
    <w:rsid w:val="00A51314"/>
    <w:pPr>
      <w:spacing w:before="100" w:beforeAutospacing="1" w:after="100" w:afterAutospacing="1" w:line="240" w:lineRule="auto"/>
    </w:pPr>
    <w:rPr>
      <w:rFonts w:ascii="Times New Roman" w:hAnsi="Times New Roman"/>
      <w:sz w:val="24"/>
      <w:lang w:val="sl-SI" w:eastAsia="sl-SI"/>
    </w:rPr>
  </w:style>
  <w:style w:type="paragraph" w:customStyle="1" w:styleId="Style1">
    <w:name w:val="Style1"/>
    <w:basedOn w:val="Navaden"/>
    <w:rsid w:val="00A51314"/>
    <w:pPr>
      <w:numPr>
        <w:numId w:val="5"/>
      </w:numPr>
      <w:spacing w:after="60" w:line="240" w:lineRule="auto"/>
      <w:ind w:left="714" w:hanging="357"/>
      <w:jc w:val="both"/>
    </w:pPr>
    <w:rPr>
      <w:rFonts w:ascii="Times New Roman" w:hAnsi="Times New Roman"/>
      <w:sz w:val="22"/>
      <w:lang w:val="sl-SI" w:eastAsia="sl-SI"/>
    </w:rPr>
  </w:style>
  <w:style w:type="character" w:customStyle="1" w:styleId="apple-converted-space">
    <w:name w:val="apple-converted-space"/>
    <w:rsid w:val="00A51314"/>
  </w:style>
  <w:style w:type="character" w:customStyle="1" w:styleId="italic">
    <w:name w:val="italic"/>
    <w:rsid w:val="00A51314"/>
  </w:style>
  <w:style w:type="paragraph" w:styleId="Naslov">
    <w:name w:val="Title"/>
    <w:basedOn w:val="Navaden"/>
    <w:next w:val="Navaden"/>
    <w:link w:val="NaslovZnak"/>
    <w:uiPriority w:val="10"/>
    <w:qFormat/>
    <w:rsid w:val="00A51314"/>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uiPriority w:val="10"/>
    <w:rsid w:val="00A51314"/>
    <w:rPr>
      <w:rFonts w:ascii="Cambria" w:eastAsia="Times New Roman" w:hAnsi="Cambria" w:cs="Times New Roman"/>
      <w:b/>
      <w:bCs/>
      <w:kern w:val="28"/>
      <w:sz w:val="32"/>
      <w:szCs w:val="32"/>
      <w:lang w:val="en-US"/>
    </w:rPr>
  </w:style>
  <w:style w:type="paragraph" w:styleId="Telobesedila3">
    <w:name w:val="Body Text 3"/>
    <w:basedOn w:val="Navaden"/>
    <w:link w:val="Telobesedila3Znak"/>
    <w:uiPriority w:val="99"/>
    <w:semiHidden/>
    <w:unhideWhenUsed/>
    <w:rsid w:val="00A51314"/>
    <w:pPr>
      <w:spacing w:after="120"/>
    </w:pPr>
    <w:rPr>
      <w:sz w:val="16"/>
      <w:szCs w:val="16"/>
    </w:rPr>
  </w:style>
  <w:style w:type="character" w:customStyle="1" w:styleId="Telobesedila3Znak">
    <w:name w:val="Telo besedila 3 Znak"/>
    <w:basedOn w:val="Privzetapisavaodstavka"/>
    <w:link w:val="Telobesedila3"/>
    <w:uiPriority w:val="99"/>
    <w:semiHidden/>
    <w:rsid w:val="00A51314"/>
    <w:rPr>
      <w:rFonts w:ascii="Arial" w:eastAsia="Times New Roman" w:hAnsi="Arial" w:cs="Times New Roman"/>
      <w:sz w:val="16"/>
      <w:szCs w:val="16"/>
      <w:lang w:val="en-US"/>
    </w:rPr>
  </w:style>
  <w:style w:type="paragraph" w:customStyle="1" w:styleId="Normal1">
    <w:name w:val="Normal1"/>
    <w:basedOn w:val="Navaden"/>
    <w:uiPriority w:val="99"/>
    <w:rsid w:val="00A51314"/>
    <w:pPr>
      <w:spacing w:line="240" w:lineRule="auto"/>
      <w:jc w:val="both"/>
    </w:pPr>
    <w:rPr>
      <w:rFonts w:ascii="Times New Roman" w:hAnsi="Times New Roman"/>
      <w:b/>
      <w:bCs/>
      <w:sz w:val="15"/>
      <w:szCs w:val="15"/>
      <w:lang w:val="sl-SI" w:eastAsia="sl-SI"/>
    </w:rPr>
  </w:style>
  <w:style w:type="paragraph" w:styleId="Kazaloslik">
    <w:name w:val="table of figures"/>
    <w:basedOn w:val="Navaden"/>
    <w:next w:val="Navaden"/>
    <w:uiPriority w:val="99"/>
    <w:unhideWhenUsed/>
    <w:rsid w:val="00A51314"/>
  </w:style>
  <w:style w:type="paragraph" w:styleId="Brezrazmikov">
    <w:name w:val="No Spacing"/>
    <w:uiPriority w:val="1"/>
    <w:qFormat/>
    <w:rsid w:val="00A51314"/>
    <w:pPr>
      <w:spacing w:after="0" w:line="240" w:lineRule="auto"/>
    </w:pPr>
    <w:rPr>
      <w:rFonts w:ascii="Arial" w:eastAsia="Times New Roman" w:hAnsi="Arial" w:cs="Times New Roman"/>
      <w:sz w:val="20"/>
      <w:szCs w:val="24"/>
      <w:lang w:val="en-US"/>
    </w:rPr>
  </w:style>
  <w:style w:type="paragraph" w:customStyle="1" w:styleId="oj-doc-ti">
    <w:name w:val="oj-doc-ti"/>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j-sp-normal">
    <w:name w:val="oj-sp-normal"/>
    <w:rsid w:val="00A51314"/>
  </w:style>
  <w:style w:type="paragraph" w:customStyle="1" w:styleId="oj-normal">
    <w:name w:val="oj-normal"/>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j-super">
    <w:name w:val="oj-super"/>
    <w:rsid w:val="00A51314"/>
  </w:style>
  <w:style w:type="paragraph" w:customStyle="1" w:styleId="oj-note">
    <w:name w:val="oj-note"/>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dstavekseznamaZnak">
    <w:name w:val="Odstavek seznama Znak"/>
    <w:link w:val="Odstavekseznama"/>
    <w:uiPriority w:val="34"/>
    <w:locked/>
    <w:rsid w:val="008B0080"/>
    <w:rPr>
      <w:rFonts w:ascii="Arial" w:eastAsia="Times New Roman" w:hAnsi="Arial" w:cs="Times New Roman"/>
      <w:sz w:val="20"/>
      <w:szCs w:val="24"/>
      <w:lang w:val="en-US"/>
    </w:rPr>
  </w:style>
  <w:style w:type="character" w:styleId="Nerazreenaomemba">
    <w:name w:val="Unresolved Mention"/>
    <w:basedOn w:val="Privzetapisavaodstavka"/>
    <w:uiPriority w:val="99"/>
    <w:semiHidden/>
    <w:unhideWhenUsed/>
    <w:rsid w:val="00DA1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385061">
      <w:bodyDiv w:val="1"/>
      <w:marLeft w:val="0"/>
      <w:marRight w:val="0"/>
      <w:marTop w:val="0"/>
      <w:marBottom w:val="0"/>
      <w:divBdr>
        <w:top w:val="none" w:sz="0" w:space="0" w:color="auto"/>
        <w:left w:val="none" w:sz="0" w:space="0" w:color="auto"/>
        <w:bottom w:val="none" w:sz="0" w:space="0" w:color="auto"/>
        <w:right w:val="none" w:sz="0" w:space="0" w:color="auto"/>
      </w:divBdr>
    </w:div>
    <w:div w:id="796147968">
      <w:bodyDiv w:val="1"/>
      <w:marLeft w:val="0"/>
      <w:marRight w:val="0"/>
      <w:marTop w:val="0"/>
      <w:marBottom w:val="0"/>
      <w:divBdr>
        <w:top w:val="none" w:sz="0" w:space="0" w:color="auto"/>
        <w:left w:val="none" w:sz="0" w:space="0" w:color="auto"/>
        <w:bottom w:val="none" w:sz="0" w:space="0" w:color="auto"/>
        <w:right w:val="none" w:sz="0" w:space="0" w:color="auto"/>
      </w:divBdr>
    </w:div>
    <w:div w:id="201727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evropskasredstva.si/evropska-kohezijska-politika/"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D4C0BA2-E0F4-455E-A4F5-240DFD5D7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12</Pages>
  <Words>3369</Words>
  <Characters>19205</Characters>
  <Application>Microsoft Office Word</Application>
  <DocSecurity>0</DocSecurity>
  <Lines>160</Lines>
  <Paragraphs>45</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Klavdija Operčkal</dc:creator>
  <cp:keywords/>
  <dc:description/>
  <cp:lastModifiedBy>OKOU</cp:lastModifiedBy>
  <cp:revision>43</cp:revision>
  <cp:lastPrinted>2023-03-17T12:06:00Z</cp:lastPrinted>
  <dcterms:created xsi:type="dcterms:W3CDTF">2024-07-02T11:41:00Z</dcterms:created>
  <dcterms:modified xsi:type="dcterms:W3CDTF">2024-10-21T08:09:00Z</dcterms:modified>
</cp:coreProperties>
</file>