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8DD67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61128BBD" w14:textId="77777777" w:rsidR="00DD325A" w:rsidRPr="00DD325A" w:rsidRDefault="00DD325A" w:rsidP="00DD325A">
      <w:pPr>
        <w:spacing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DD325A">
        <w:rPr>
          <w:rFonts w:asciiTheme="majorHAnsi" w:hAnsiTheme="majorHAnsi" w:cstheme="majorHAnsi"/>
          <w:b/>
          <w:bCs/>
          <w:sz w:val="28"/>
          <w:szCs w:val="28"/>
          <w:lang w:val="sl"/>
        </w:rPr>
        <w:t xml:space="preserve">OBRAZEC ZA POROČILO O SKLOPU 2 </w:t>
      </w:r>
    </w:p>
    <w:p w14:paraId="1F87AAE7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32B42035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  <w:r w:rsidRPr="00DD325A">
        <w:rPr>
          <w:rFonts w:asciiTheme="majorHAnsi" w:hAnsiTheme="majorHAnsi" w:cstheme="majorHAnsi"/>
          <w:b/>
          <w:bCs/>
          <w:lang w:val="sl"/>
        </w:rPr>
        <w:t>IME SKUPINE*</w:t>
      </w:r>
    </w:p>
    <w:p w14:paraId="43446540" w14:textId="3B71473F" w:rsidR="00DD325A" w:rsidRPr="00DD325A" w:rsidRDefault="00375648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  <w:r>
        <w:rPr>
          <w:rFonts w:asciiTheme="majorHAnsi" w:hAnsiTheme="majorHAnsi" w:cstheme="majorHAnsi"/>
          <w:sz w:val="20"/>
          <w:szCs w:val="20"/>
          <w:lang w:val="it-IT"/>
        </w:rPr>
        <w:t xml:space="preserve">Čebelice </w:t>
      </w:r>
    </w:p>
    <w:p w14:paraId="31ED137B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</w:p>
    <w:p w14:paraId="6F11173E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  <w:r w:rsidRPr="00DD325A">
        <w:rPr>
          <w:rFonts w:asciiTheme="majorHAnsi" w:hAnsiTheme="majorHAnsi" w:cstheme="majorHAnsi"/>
          <w:b/>
          <w:bCs/>
          <w:lang w:val="sl"/>
        </w:rPr>
        <w:t>IME IZOBRAŽEVALNE USTANOVE*</w:t>
      </w:r>
    </w:p>
    <w:p w14:paraId="7DB5A340" w14:textId="0962ADAE" w:rsidR="00DD325A" w:rsidRPr="00DD325A" w:rsidRDefault="00375648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  <w:r>
        <w:rPr>
          <w:rFonts w:asciiTheme="majorHAnsi" w:hAnsiTheme="majorHAnsi" w:cstheme="majorHAnsi"/>
          <w:sz w:val="20"/>
          <w:szCs w:val="20"/>
          <w:lang w:val="it-IT"/>
        </w:rPr>
        <w:t>Ekonomska šola Murska Sobota</w:t>
      </w:r>
    </w:p>
    <w:p w14:paraId="3C44C683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</w:p>
    <w:p w14:paraId="35805799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  <w:r w:rsidRPr="00DD325A">
        <w:rPr>
          <w:rFonts w:asciiTheme="majorHAnsi" w:hAnsiTheme="majorHAnsi" w:cstheme="majorHAnsi"/>
          <w:b/>
          <w:bCs/>
          <w:lang w:val="sl"/>
        </w:rPr>
        <w:t>ODGOVORNA UČITELJICA OZ. UČITELJ (IME IN PRIIMEK)*</w:t>
      </w:r>
    </w:p>
    <w:p w14:paraId="17AD516A" w14:textId="13E9080F" w:rsidR="00DD325A" w:rsidRPr="00DD325A" w:rsidRDefault="00375648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  <w:r>
        <w:rPr>
          <w:rFonts w:asciiTheme="majorHAnsi" w:hAnsiTheme="majorHAnsi" w:cstheme="majorHAnsi"/>
          <w:sz w:val="20"/>
          <w:szCs w:val="20"/>
          <w:lang w:val="it-IT"/>
        </w:rPr>
        <w:t xml:space="preserve">Janja Adanič Vratarič </w:t>
      </w:r>
    </w:p>
    <w:p w14:paraId="635A063A" w14:textId="77777777" w:rsid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lang w:val="sl"/>
        </w:rPr>
      </w:pPr>
    </w:p>
    <w:p w14:paraId="183981B2" w14:textId="77777777" w:rsid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lang w:val="sl"/>
        </w:rPr>
      </w:pPr>
    </w:p>
    <w:p w14:paraId="5A3CEF3F" w14:textId="0FADC3B4" w:rsid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Naslov podatkovno novinarskega članka*</w:t>
      </w:r>
    </w:p>
    <w:p w14:paraId="37666881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</w:p>
    <w:p w14:paraId="3BE20F3A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napišite naslov svojega članka.</w:t>
      </w:r>
    </w:p>
    <w:p w14:paraId="6E6C0E1B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6A6F01CE" w14:textId="03A55FBD" w:rsidR="00DD325A" w:rsidRPr="00DD325A" w:rsidRDefault="00FB3C93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sl"/>
        </w:rPr>
      </w:pPr>
      <w:r>
        <w:rPr>
          <w:rFonts w:asciiTheme="majorHAnsi" w:hAnsiTheme="majorHAnsi" w:cstheme="majorHAnsi"/>
          <w:sz w:val="20"/>
          <w:szCs w:val="20"/>
          <w:lang w:val="sl"/>
        </w:rPr>
        <w:t>Poročilo</w:t>
      </w:r>
    </w:p>
    <w:p w14:paraId="3FA51E97" w14:textId="77777777" w:rsidR="00DD325A" w:rsidRDefault="00DD325A" w:rsidP="00DD325A">
      <w:pPr>
        <w:spacing w:line="240" w:lineRule="auto"/>
        <w:rPr>
          <w:rFonts w:asciiTheme="majorHAnsi" w:hAnsiTheme="majorHAnsi" w:cstheme="majorHAnsi"/>
          <w:color w:val="444444"/>
          <w:sz w:val="20"/>
          <w:szCs w:val="20"/>
          <w:lang w:val="sl"/>
        </w:rPr>
      </w:pPr>
    </w:p>
    <w:p w14:paraId="328E8A48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color w:val="444444"/>
          <w:sz w:val="20"/>
          <w:szCs w:val="20"/>
          <w:lang w:val="sl"/>
        </w:rPr>
      </w:pPr>
    </w:p>
    <w:p w14:paraId="3C937021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Podatkovno novinarski članek*</w:t>
      </w:r>
    </w:p>
    <w:p w14:paraId="5E7C5527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color w:val="000000"/>
          <w:lang w:val="it-IT"/>
        </w:rPr>
      </w:pPr>
    </w:p>
    <w:p w14:paraId="7F4183B1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Prvi del članka mora biti namenjen splošnemu opisu analiziranih podatkov in kontekstu, ki ga želite predstaviti v obliki podatkovnonovinarskega članka.</w:t>
      </w:r>
    </w:p>
    <w:p w14:paraId="22FF6935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0F66181D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Osrednji del članka je namenjen obdelavi in ponazoritvi podatkov. Ta del besedila se mora nanašati tudi na statične in dinamične slike, ki ste jih naložili v ustrezna polja (glejte spodaj). Na slike se je zato treba sklicevati v tem delu besedila (primer: glej sliko 1 – NASLOV SLIKE).</w:t>
      </w:r>
    </w:p>
    <w:p w14:paraId="64A455E1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5AB7B8EC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Zadnji del članka je namenjen zaključnim ugotovitvam o informacijah, pridobljenih iz podatkov. Kaj ste odkrili? Ali informacije, ki ste jih našli, dajejo odgovore na prvotno zastavljena vprašanja? Ali ste zbirali ali nameravali zbirati druge podatke o tej temi? Ali so bili rezultati nepričakovani ali so potrdili vaše hipoteze? </w:t>
      </w:r>
    </w:p>
    <w:p w14:paraId="7947BBDC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553E0BE7" w14:textId="00B9F70F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Celoten članek ima lahko največ </w:t>
      </w:r>
      <w:r w:rsidRPr="00DD325A">
        <w:rPr>
          <w:rFonts w:asciiTheme="majorHAnsi" w:hAnsiTheme="majorHAnsi" w:cstheme="majorHAnsi"/>
          <w:b/>
          <w:bCs/>
          <w:sz w:val="20"/>
          <w:szCs w:val="20"/>
          <w:lang w:val="sl"/>
        </w:rPr>
        <w:t>5000</w:t>
      </w:r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 znakov (s presledki). </w:t>
      </w:r>
    </w:p>
    <w:p w14:paraId="0BFFFD5A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0A6BCDEF" w14:textId="30B474FD" w:rsidR="00DD325A" w:rsidRPr="00DD325A" w:rsidRDefault="00375648" w:rsidP="003756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375648">
        <w:rPr>
          <w:rFonts w:asciiTheme="majorHAnsi" w:hAnsiTheme="majorHAnsi" w:cstheme="majorHAnsi"/>
          <w:sz w:val="20"/>
          <w:szCs w:val="20"/>
          <w:lang w:val="sl"/>
        </w:rPr>
        <w:t>12. 12. 2024 smo se skupina dijakov 3. letnika programa ekonomske gimnazije</w:t>
      </w:r>
      <w:r>
        <w:rPr>
          <w:rFonts w:asciiTheme="majorHAnsi" w:hAnsiTheme="majorHAnsi" w:cstheme="majorHAnsi"/>
          <w:sz w:val="20"/>
          <w:szCs w:val="20"/>
          <w:lang w:val="sl"/>
        </w:rPr>
        <w:t xml:space="preserve"> </w:t>
      </w:r>
      <w:r w:rsidRPr="00375648">
        <w:rPr>
          <w:rFonts w:asciiTheme="majorHAnsi" w:hAnsiTheme="majorHAnsi" w:cstheme="majorHAnsi"/>
          <w:sz w:val="20"/>
          <w:szCs w:val="20"/>
          <w:lang w:val="sl"/>
        </w:rPr>
        <w:t>odpravili v Splošno bolnišnico Murska Sobota z namenom, da bi raziskali in</w:t>
      </w:r>
      <w:r>
        <w:rPr>
          <w:rFonts w:asciiTheme="majorHAnsi" w:hAnsiTheme="majorHAnsi" w:cstheme="majorHAnsi"/>
          <w:sz w:val="20"/>
          <w:szCs w:val="20"/>
          <w:lang w:val="sl"/>
        </w:rPr>
        <w:t xml:space="preserve"> </w:t>
      </w:r>
      <w:r w:rsidRPr="00375648">
        <w:rPr>
          <w:rFonts w:asciiTheme="majorHAnsi" w:hAnsiTheme="majorHAnsi" w:cstheme="majorHAnsi"/>
          <w:sz w:val="20"/>
          <w:szCs w:val="20"/>
          <w:lang w:val="sl"/>
        </w:rPr>
        <w:t>izvedeli, kam gredo evropska sredstva, ki jih je država namenila bolnišnicam in</w:t>
      </w:r>
      <w:r>
        <w:rPr>
          <w:rFonts w:asciiTheme="majorHAnsi" w:hAnsiTheme="majorHAnsi" w:cstheme="majorHAnsi"/>
          <w:sz w:val="20"/>
          <w:szCs w:val="20"/>
          <w:lang w:val="sl"/>
        </w:rPr>
        <w:t xml:space="preserve"> </w:t>
      </w:r>
      <w:r w:rsidRPr="00375648">
        <w:rPr>
          <w:rFonts w:asciiTheme="majorHAnsi" w:hAnsiTheme="majorHAnsi" w:cstheme="majorHAnsi"/>
          <w:sz w:val="20"/>
          <w:szCs w:val="20"/>
          <w:lang w:val="sl"/>
        </w:rPr>
        <w:t>drugim ustanovam v času COVIDA-19. Ko smo prispeli, so nas prijazno</w:t>
      </w:r>
      <w:r>
        <w:rPr>
          <w:rFonts w:asciiTheme="majorHAnsi" w:hAnsiTheme="majorHAnsi" w:cstheme="majorHAnsi"/>
          <w:sz w:val="20"/>
          <w:szCs w:val="20"/>
          <w:lang w:val="sl"/>
        </w:rPr>
        <w:t xml:space="preserve"> </w:t>
      </w:r>
      <w:r w:rsidRPr="00375648">
        <w:rPr>
          <w:rFonts w:asciiTheme="majorHAnsi" w:hAnsiTheme="majorHAnsi" w:cstheme="majorHAnsi"/>
          <w:sz w:val="20"/>
          <w:szCs w:val="20"/>
          <w:lang w:val="sl"/>
        </w:rPr>
        <w:t>sprejeli, nas popeljali skozi prostore bolnišnice Murska Sobota in nam pojasnili,</w:t>
      </w:r>
      <w:r>
        <w:rPr>
          <w:rFonts w:asciiTheme="majorHAnsi" w:hAnsiTheme="majorHAnsi" w:cstheme="majorHAnsi"/>
          <w:sz w:val="20"/>
          <w:szCs w:val="20"/>
          <w:lang w:val="sl"/>
        </w:rPr>
        <w:t xml:space="preserve"> </w:t>
      </w:r>
      <w:r w:rsidRPr="00375648">
        <w:rPr>
          <w:rFonts w:asciiTheme="majorHAnsi" w:hAnsiTheme="majorHAnsi" w:cstheme="majorHAnsi"/>
          <w:sz w:val="20"/>
          <w:szCs w:val="20"/>
          <w:lang w:val="sl"/>
        </w:rPr>
        <w:t>da so državna sredstva v skupni vrednosti 9,6 milijona evrov porabili predvsem</w:t>
      </w:r>
      <w:r>
        <w:rPr>
          <w:rFonts w:asciiTheme="majorHAnsi" w:hAnsiTheme="majorHAnsi" w:cstheme="majorHAnsi"/>
          <w:sz w:val="20"/>
          <w:szCs w:val="20"/>
          <w:lang w:val="sl"/>
        </w:rPr>
        <w:t xml:space="preserve"> </w:t>
      </w:r>
      <w:r w:rsidRPr="00375648">
        <w:rPr>
          <w:rFonts w:asciiTheme="majorHAnsi" w:hAnsiTheme="majorHAnsi" w:cstheme="majorHAnsi"/>
          <w:sz w:val="20"/>
          <w:szCs w:val="20"/>
          <w:lang w:val="sl"/>
        </w:rPr>
        <w:t>za prenovo negovalnega oddelka, ki je bil v času epidemije najbolj na udaru.</w:t>
      </w:r>
      <w:r>
        <w:rPr>
          <w:rFonts w:asciiTheme="majorHAnsi" w:hAnsiTheme="majorHAnsi" w:cstheme="majorHAnsi"/>
          <w:sz w:val="20"/>
          <w:szCs w:val="20"/>
          <w:lang w:val="sl"/>
        </w:rPr>
        <w:t xml:space="preserve"> </w:t>
      </w:r>
      <w:r w:rsidRPr="00375648">
        <w:rPr>
          <w:rFonts w:asciiTheme="majorHAnsi" w:hAnsiTheme="majorHAnsi" w:cstheme="majorHAnsi"/>
          <w:sz w:val="20"/>
          <w:szCs w:val="20"/>
          <w:lang w:val="sl"/>
        </w:rPr>
        <w:t>Prav tako so nam podrobno predstavili, kaj so storili s preostalimi sredstvi in</w:t>
      </w:r>
      <w:r>
        <w:rPr>
          <w:rFonts w:asciiTheme="majorHAnsi" w:hAnsiTheme="majorHAnsi" w:cstheme="majorHAnsi"/>
          <w:sz w:val="20"/>
          <w:szCs w:val="20"/>
          <w:lang w:val="sl"/>
        </w:rPr>
        <w:t xml:space="preserve"> </w:t>
      </w:r>
      <w:r w:rsidRPr="00375648">
        <w:rPr>
          <w:rFonts w:asciiTheme="majorHAnsi" w:hAnsiTheme="majorHAnsi" w:cstheme="majorHAnsi"/>
          <w:sz w:val="20"/>
          <w:szCs w:val="20"/>
          <w:lang w:val="sl"/>
        </w:rPr>
        <w:t>kako so jih porabili. Preostalo večino so namenili za obnovo same bolnišnice in</w:t>
      </w:r>
      <w:r>
        <w:rPr>
          <w:rFonts w:asciiTheme="majorHAnsi" w:hAnsiTheme="majorHAnsi" w:cstheme="majorHAnsi"/>
          <w:sz w:val="20"/>
          <w:szCs w:val="20"/>
          <w:lang w:val="sl"/>
        </w:rPr>
        <w:t xml:space="preserve"> </w:t>
      </w:r>
      <w:r w:rsidRPr="00375648">
        <w:rPr>
          <w:rFonts w:asciiTheme="majorHAnsi" w:hAnsiTheme="majorHAnsi" w:cstheme="majorHAnsi"/>
          <w:sz w:val="20"/>
          <w:szCs w:val="20"/>
          <w:lang w:val="sl"/>
        </w:rPr>
        <w:t>njeno vzdrževanje, saj so letni stroški vzdrževanja zelo visoki. Po ogledu</w:t>
      </w:r>
      <w:r>
        <w:rPr>
          <w:rFonts w:asciiTheme="majorHAnsi" w:hAnsiTheme="majorHAnsi" w:cstheme="majorHAnsi"/>
          <w:sz w:val="20"/>
          <w:szCs w:val="20"/>
          <w:lang w:val="sl"/>
        </w:rPr>
        <w:t xml:space="preserve"> </w:t>
      </w:r>
      <w:r w:rsidRPr="00375648">
        <w:rPr>
          <w:rFonts w:asciiTheme="majorHAnsi" w:hAnsiTheme="majorHAnsi" w:cstheme="majorHAnsi"/>
          <w:sz w:val="20"/>
          <w:szCs w:val="20"/>
          <w:lang w:val="sl"/>
        </w:rPr>
        <w:t>negovalnega oddelka so nas odvedli do direktorjeve pisarne, kjer nas je toplo</w:t>
      </w:r>
      <w:r>
        <w:rPr>
          <w:rFonts w:asciiTheme="majorHAnsi" w:hAnsiTheme="majorHAnsi" w:cstheme="majorHAnsi"/>
          <w:sz w:val="20"/>
          <w:szCs w:val="20"/>
          <w:lang w:val="sl"/>
        </w:rPr>
        <w:t xml:space="preserve"> </w:t>
      </w:r>
      <w:r w:rsidRPr="00375648">
        <w:rPr>
          <w:rFonts w:asciiTheme="majorHAnsi" w:hAnsiTheme="majorHAnsi" w:cstheme="majorHAnsi"/>
          <w:sz w:val="20"/>
          <w:szCs w:val="20"/>
          <w:lang w:val="sl"/>
        </w:rPr>
        <w:t>sprejel tudi sam direktor in nam odgovoril na še zadnja vprašanja. Tako smo</w:t>
      </w:r>
      <w:r>
        <w:rPr>
          <w:rFonts w:asciiTheme="majorHAnsi" w:hAnsiTheme="majorHAnsi" w:cstheme="majorHAnsi"/>
          <w:sz w:val="20"/>
          <w:szCs w:val="20"/>
          <w:lang w:val="sl"/>
        </w:rPr>
        <w:t xml:space="preserve"> </w:t>
      </w:r>
      <w:r w:rsidRPr="00375648">
        <w:rPr>
          <w:rFonts w:asciiTheme="majorHAnsi" w:hAnsiTheme="majorHAnsi" w:cstheme="majorHAnsi"/>
          <w:sz w:val="20"/>
          <w:szCs w:val="20"/>
          <w:lang w:val="sl"/>
        </w:rPr>
        <w:t>izvedeli vse, kar nas je zanimalo, in ugotovili, kako pomemben je projekt Šola</w:t>
      </w:r>
      <w:r>
        <w:rPr>
          <w:rFonts w:asciiTheme="majorHAnsi" w:hAnsiTheme="majorHAnsi" w:cstheme="majorHAnsi"/>
          <w:sz w:val="20"/>
          <w:szCs w:val="20"/>
          <w:lang w:val="sl"/>
        </w:rPr>
        <w:t xml:space="preserve"> </w:t>
      </w:r>
      <w:r w:rsidRPr="00375648">
        <w:rPr>
          <w:rFonts w:asciiTheme="majorHAnsi" w:hAnsiTheme="majorHAnsi" w:cstheme="majorHAnsi"/>
          <w:sz w:val="20"/>
          <w:szCs w:val="20"/>
          <w:lang w:val="sl"/>
        </w:rPr>
        <w:t>kohezije ne le za pridobivanje znanja, ampak tudi za nas dijake.</w:t>
      </w:r>
    </w:p>
    <w:p w14:paraId="65B7F6E1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lang w:val="sl"/>
        </w:rPr>
      </w:pPr>
    </w:p>
    <w:p w14:paraId="5D86F4BF" w14:textId="77777777" w:rsid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Slika, ki opisuje podatkovno novinarski članek*</w:t>
      </w:r>
    </w:p>
    <w:p w14:paraId="64579C23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sl"/>
        </w:rPr>
      </w:pPr>
    </w:p>
    <w:p w14:paraId="1D682984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je treba vnesti sliko, ki opisuje podatkovno novinarski članek. Slika (lahko tudi fotografija) mora biti v formatu .jpg (največ 1 MB)</w:t>
      </w:r>
    </w:p>
    <w:p w14:paraId="7374714C" w14:textId="51E0A8A3" w:rsidR="00375648" w:rsidRPr="00375648" w:rsidRDefault="00375648" w:rsidP="00375648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-SI"/>
        </w:rPr>
      </w:pPr>
      <w:r w:rsidRPr="00375648">
        <w:rPr>
          <w:rFonts w:asciiTheme="majorHAnsi" w:hAnsiTheme="majorHAnsi" w:cstheme="majorHAnsi"/>
          <w:noProof/>
          <w:sz w:val="20"/>
          <w:szCs w:val="20"/>
          <w:lang w:val="sl-SI"/>
        </w:rPr>
        <w:lastRenderedPageBreak/>
        <w:drawing>
          <wp:inline distT="0" distB="0" distL="0" distR="0" wp14:anchorId="73BB4C8B" wp14:editId="0E0622E7">
            <wp:extent cx="5788660" cy="4341495"/>
            <wp:effectExtent l="0" t="0" r="2540" b="1905"/>
            <wp:docPr id="93368211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434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E791D" w14:textId="77777777" w:rsidR="00375648" w:rsidRDefault="00375648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006491C6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400D7688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u w:val="single"/>
          <w:lang w:val="it-IT"/>
        </w:rPr>
      </w:pPr>
      <w:r w:rsidRPr="00DD325A">
        <w:rPr>
          <w:rFonts w:asciiTheme="majorHAnsi" w:hAnsiTheme="majorHAnsi" w:cstheme="majorHAnsi"/>
          <w:sz w:val="20"/>
          <w:szCs w:val="20"/>
          <w:u w:val="single"/>
          <w:lang w:val="sl"/>
        </w:rPr>
        <w:t>DODAJ DATOTEKE</w:t>
      </w:r>
    </w:p>
    <w:p w14:paraId="5F89277B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2BBC7EFD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Naslov slike, ki opisuje podatkovno novinarski članek*</w:t>
      </w:r>
    </w:p>
    <w:p w14:paraId="7E2B1FA5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lang w:val="it-IT"/>
        </w:rPr>
      </w:pPr>
    </w:p>
    <w:p w14:paraId="79607990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vpišite naslov (podpis) slike, ki opisuje podatkovno novinarski članek.</w:t>
      </w:r>
    </w:p>
    <w:p w14:paraId="16DF54AD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0524785C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632A1C3D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618A408D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Vir slike, ki opisuje podatkovno novinarski članek*</w:t>
      </w:r>
    </w:p>
    <w:p w14:paraId="5446ED2B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lang w:val="it-IT"/>
        </w:rPr>
      </w:pPr>
    </w:p>
    <w:p w14:paraId="0FDB4CBF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napišite vir slike (če je slika nastala na podlagi povzetih podatkov, napišite na primer »Na podlagi … podatkov« in navedite vir, npr. »na podlagi vladnih podatkov«).</w:t>
      </w:r>
    </w:p>
    <w:p w14:paraId="2A4AB046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6B1C07F6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2D6A5AA2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6423D2D7" w14:textId="77777777" w:rsid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GRAF/INFOGRAFIKA 1 (prikazana slika)* – CANVA.COM</w:t>
      </w:r>
    </w:p>
    <w:p w14:paraId="0EDCB899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</w:p>
    <w:p w14:paraId="4D5C61B7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vnesite statično sliko infografike, ki prikazuje podatke, opisane v podatkovnonovinarskem članku, ustvarjeno z orodjem CANVA, ki je brezplačno na voljo na spletu (</w:t>
      </w:r>
      <w:hyperlink r:id="rId8" w:history="1">
        <w:r w:rsidRPr="00DD325A">
          <w:rPr>
            <w:rStyle w:val="Hiperpovezava"/>
            <w:rFonts w:asciiTheme="majorHAnsi" w:hAnsiTheme="majorHAnsi" w:cstheme="majorHAnsi"/>
            <w:sz w:val="20"/>
            <w:szCs w:val="20"/>
            <w:lang w:val="sl"/>
          </w:rPr>
          <w:t>www.canva.com</w:t>
        </w:r>
      </w:hyperlink>
      <w:r w:rsidRPr="00DD325A">
        <w:rPr>
          <w:rFonts w:asciiTheme="majorHAnsi" w:hAnsiTheme="majorHAnsi" w:cstheme="majorHAnsi"/>
          <w:sz w:val="20"/>
          <w:szCs w:val="20"/>
          <w:lang w:val="sl"/>
        </w:rPr>
        <w:t>). Priložena slika mora biti v formatu .jpg (največ 1 MB).</w:t>
      </w:r>
    </w:p>
    <w:p w14:paraId="2B833E29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6C1D7AA0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POMEMBNO: Ta slika bo prikazana na naslovnici poročila 2.</w:t>
      </w:r>
    </w:p>
    <w:p w14:paraId="12671F8D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41F64177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u w:val="single"/>
          <w:lang w:val="it-IT"/>
        </w:rPr>
      </w:pPr>
      <w:r w:rsidRPr="00DD325A">
        <w:rPr>
          <w:rFonts w:asciiTheme="majorHAnsi" w:hAnsiTheme="majorHAnsi" w:cstheme="majorHAnsi"/>
          <w:sz w:val="20"/>
          <w:szCs w:val="20"/>
          <w:u w:val="single"/>
          <w:lang w:val="sl"/>
        </w:rPr>
        <w:t>DODAJ DATOTEKE</w:t>
      </w:r>
    </w:p>
    <w:p w14:paraId="1F3A36F1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478727E7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lang w:val="sl"/>
        </w:rPr>
      </w:pPr>
    </w:p>
    <w:p w14:paraId="175A84AF" w14:textId="7DB5EE62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Naslov grafa/infografike 1*</w:t>
      </w:r>
    </w:p>
    <w:p w14:paraId="334DCDFC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lang w:val="it-IT"/>
        </w:rPr>
      </w:pPr>
    </w:p>
    <w:p w14:paraId="06A0EBD8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napišite naslov (podpis) grafa/infografike 1.</w:t>
      </w:r>
    </w:p>
    <w:p w14:paraId="270B75E1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66846EC5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019A6957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lang w:val="it-IT"/>
        </w:rPr>
      </w:pPr>
    </w:p>
    <w:p w14:paraId="1BC7E60E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Vir grafa/infografike 1*</w:t>
      </w:r>
    </w:p>
    <w:p w14:paraId="1042C66E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lang w:val="it-IT"/>
        </w:rPr>
      </w:pPr>
    </w:p>
    <w:p w14:paraId="5ED16A72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napišite vir grafa/infografike 1.</w:t>
      </w:r>
    </w:p>
    <w:p w14:paraId="1383EC6A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22ED8812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0D89E4F2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7E20D98C" w14:textId="5010897E" w:rsid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GRAF/INFOGRAFIKA 2</w:t>
      </w:r>
      <w:r>
        <w:rPr>
          <w:rFonts w:asciiTheme="majorHAnsi" w:hAnsiTheme="majorHAnsi" w:cstheme="majorHAnsi"/>
          <w:b/>
          <w:bCs/>
          <w:lang w:val="sl"/>
        </w:rPr>
        <w:t xml:space="preserve"> </w:t>
      </w:r>
      <w:r w:rsidRPr="00DD325A">
        <w:rPr>
          <w:rFonts w:asciiTheme="majorHAnsi" w:hAnsiTheme="majorHAnsi" w:cstheme="majorHAnsi"/>
          <w:b/>
          <w:bCs/>
          <w:lang w:val="sl"/>
        </w:rPr>
        <w:t>(neobvezno)</w:t>
      </w:r>
    </w:p>
    <w:p w14:paraId="016E6099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</w:p>
    <w:p w14:paraId="4D46D48F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vnesite statično sliko grafa ali infografike, ki prikazuje podatke, opisane v podatkovno novinarskem članku, ustvarjeno z izbranim orodjem s spleta. Slika mora biti v formatu .jpg (največ 1 MB).</w:t>
      </w:r>
    </w:p>
    <w:p w14:paraId="7DC62A3D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31553FCD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u w:val="single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u w:val="single"/>
          <w:lang w:val="sl"/>
        </w:rPr>
        <w:t>DODAJ DATOTEKE</w:t>
      </w:r>
    </w:p>
    <w:p w14:paraId="2E7D6AC0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1C7501F9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Naslov grafa/infografike 2</w:t>
      </w:r>
    </w:p>
    <w:p w14:paraId="1F770429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lang w:val="sl"/>
        </w:rPr>
      </w:pPr>
    </w:p>
    <w:p w14:paraId="4FD9661A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napišite naslov (podpis) grafa/infografike 2.</w:t>
      </w:r>
    </w:p>
    <w:p w14:paraId="4F889AB8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622ED992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3A5DA5FC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35B57643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Vir grafa/infografike 2*</w:t>
      </w:r>
    </w:p>
    <w:p w14:paraId="2E0FEBDF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lang w:val="it-IT"/>
        </w:rPr>
      </w:pPr>
    </w:p>
    <w:p w14:paraId="0D86A748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napišite vir grafa/infografike 2.</w:t>
      </w:r>
    </w:p>
    <w:p w14:paraId="18BF579F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01CC3ED1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13927A3F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75687DB4" w14:textId="3A002D4D" w:rsid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sz w:val="20"/>
          <w:szCs w:val="20"/>
          <w:lang w:val="sl"/>
        </w:rPr>
        <w:t>GRAF/INFOGRAFIKA 3</w:t>
      </w:r>
      <w:r>
        <w:rPr>
          <w:rFonts w:asciiTheme="majorHAnsi" w:hAnsiTheme="majorHAnsi" w:cstheme="majorHAnsi"/>
          <w:b/>
          <w:bCs/>
          <w:sz w:val="20"/>
          <w:szCs w:val="20"/>
          <w:lang w:val="sl"/>
        </w:rPr>
        <w:t xml:space="preserve"> </w:t>
      </w:r>
      <w:r w:rsidRPr="00DD325A">
        <w:rPr>
          <w:rFonts w:asciiTheme="majorHAnsi" w:hAnsiTheme="majorHAnsi" w:cstheme="majorHAnsi"/>
          <w:b/>
          <w:bCs/>
          <w:lang w:val="sl"/>
        </w:rPr>
        <w:t>(neobvezno)</w:t>
      </w:r>
    </w:p>
    <w:p w14:paraId="7E73A8F9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44AB69C9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vnesite morebitno drugo statično sliko grafa ali infografike, ki prikazuje podatke, opisane v podatkovno novinarskem članku, ustvarjeno z izbranim orodjem s spleta. Slika mora biti v formatu .jpg (največ 1 MB).</w:t>
      </w:r>
    </w:p>
    <w:p w14:paraId="79D9097B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7F06268C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u w:val="single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u w:val="single"/>
          <w:lang w:val="sl"/>
        </w:rPr>
        <w:t>DODAJ DATOTEKE</w:t>
      </w:r>
    </w:p>
    <w:p w14:paraId="2A01C398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3D12079D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20B965ED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Naslov grafa/infografike 3</w:t>
      </w:r>
    </w:p>
    <w:p w14:paraId="572EB69C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lang w:val="sl"/>
        </w:rPr>
      </w:pPr>
    </w:p>
    <w:p w14:paraId="0388086C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napišite naslov (podpis) grafa/infografike 3.</w:t>
      </w:r>
    </w:p>
    <w:p w14:paraId="1257E69C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14B7CA1D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69D17AD2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2461C4A6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b/>
          <w:bCs/>
          <w:sz w:val="20"/>
          <w:szCs w:val="20"/>
          <w:lang w:val="sl"/>
        </w:rPr>
        <w:t>Vir grafa/infografike 3</w:t>
      </w:r>
    </w:p>
    <w:p w14:paraId="38A99576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55C1DF88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napišite vir grafa/infografike 3.</w:t>
      </w:r>
    </w:p>
    <w:p w14:paraId="54B982EA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09A94C56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3EE2303F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0661B2CA" w14:textId="2A14DB2F" w:rsid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POVEZAVA na dinamično/interaktivno infografiko 1 – INFOGRAM</w:t>
      </w:r>
      <w:r>
        <w:rPr>
          <w:rFonts w:asciiTheme="majorHAnsi" w:hAnsiTheme="majorHAnsi" w:cstheme="majorHAnsi"/>
          <w:b/>
          <w:bCs/>
          <w:lang w:val="sl"/>
        </w:rPr>
        <w:t xml:space="preserve"> </w:t>
      </w:r>
      <w:r w:rsidRPr="00DD325A">
        <w:rPr>
          <w:rFonts w:asciiTheme="majorHAnsi" w:hAnsiTheme="majorHAnsi" w:cstheme="majorHAnsi"/>
          <w:b/>
          <w:bCs/>
          <w:lang w:val="sl"/>
        </w:rPr>
        <w:t>(neobvezno)</w:t>
      </w:r>
    </w:p>
    <w:p w14:paraId="109C2E63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</w:p>
    <w:p w14:paraId="6D1490F3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vnesite povezavo (URL) do dinamičnega/interaktivnega prikaza podatkov, opisanih v članku, ustvarjenega z orodjem za infografiko INFOGRAM, ki je brezplačno na voljo na spletu (</w:t>
      </w:r>
      <w:hyperlink r:id="rId9" w:history="1">
        <w:r w:rsidRPr="00DD325A">
          <w:rPr>
            <w:rStyle w:val="Hiperpovezava"/>
            <w:rFonts w:asciiTheme="majorHAnsi" w:hAnsiTheme="majorHAnsi" w:cstheme="majorHAnsi"/>
            <w:sz w:val="20"/>
            <w:szCs w:val="20"/>
            <w:lang w:val="sl"/>
          </w:rPr>
          <w:t>https://infogram.com</w:t>
        </w:r>
      </w:hyperlink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). </w:t>
      </w:r>
    </w:p>
    <w:p w14:paraId="364115C2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4909A281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11ABFBD1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0DE8494F" w14:textId="77777777" w:rsid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VDELANA KODA dinamične/interaktivne infografike 1</w:t>
      </w:r>
    </w:p>
    <w:p w14:paraId="7F6F96B4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</w:p>
    <w:p w14:paraId="23512103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vnesite vdelano kodo dinamičnega/interaktivnega prikaza 1, ustvarjenega z INFOGRAMOM.</w:t>
      </w:r>
    </w:p>
    <w:p w14:paraId="405BE697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7A6C243D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21B72230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u w:val="single"/>
          <w:lang w:val="it-IT"/>
        </w:rPr>
      </w:pPr>
    </w:p>
    <w:p w14:paraId="09A73FD1" w14:textId="77777777" w:rsid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POVEZAVA na dinamično/interaktivno infografiko 2 (neobvezno)</w:t>
      </w:r>
    </w:p>
    <w:p w14:paraId="340B7E22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</w:p>
    <w:p w14:paraId="7047E720" w14:textId="69196541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vnesite povezavo (URL) do dinamičnega/interaktivnega prikaza podatkov, opisanih v članku, ustvarjenega s poljubnim orodjem za infografiko, ki je brezplačno na voljo na spletu (</w:t>
      </w:r>
      <w:hyperlink r:id="rId10" w:history="1">
        <w:r w:rsidRPr="00FE3579">
          <w:rPr>
            <w:rStyle w:val="Hiperpovezava"/>
            <w:rFonts w:asciiTheme="majorHAnsi" w:hAnsiTheme="majorHAnsi" w:cstheme="majorHAnsi"/>
            <w:sz w:val="20"/>
            <w:szCs w:val="20"/>
            <w:lang w:val="sl"/>
          </w:rPr>
          <w:t>https://infogram.com</w:t>
        </w:r>
      </w:hyperlink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). </w:t>
      </w:r>
    </w:p>
    <w:p w14:paraId="7426D1C4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117AAB4B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2A0A08AE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5DFBCA09" w14:textId="77777777" w:rsid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VDELANA KODA dinamične/interaktivne infografike 2</w:t>
      </w:r>
    </w:p>
    <w:p w14:paraId="4279FF90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</w:p>
    <w:p w14:paraId="1F829868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vnesite vdelano kodo dinamičnega/interaktivnega prikaza 2, ustvarjenega z EASEL.LY.</w:t>
      </w:r>
    </w:p>
    <w:p w14:paraId="16931B3D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701D9F27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3B6F7F0C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u w:val="single"/>
          <w:lang w:val="it-IT"/>
        </w:rPr>
      </w:pPr>
    </w:p>
    <w:p w14:paraId="3F69CE25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u w:val="single"/>
          <w:lang w:val="it-IT"/>
        </w:rPr>
      </w:pPr>
    </w:p>
    <w:p w14:paraId="591632AA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u w:val="single"/>
          <w:lang w:val="it-IT"/>
        </w:rPr>
      </w:pPr>
      <w:r w:rsidRPr="00DD325A">
        <w:rPr>
          <w:rFonts w:asciiTheme="majorHAnsi" w:hAnsiTheme="majorHAnsi" w:cstheme="majorHAnsi"/>
          <w:sz w:val="20"/>
          <w:szCs w:val="20"/>
          <w:u w:val="single"/>
          <w:lang w:val="sl"/>
        </w:rPr>
        <w:t>OPOMBA: polja, označena z zvezdico (*), so obvezna.</w:t>
      </w:r>
    </w:p>
    <w:p w14:paraId="20E157A0" w14:textId="3DD4F0AD" w:rsidR="00417556" w:rsidRPr="00DD325A" w:rsidRDefault="00417556" w:rsidP="00DD325A">
      <w:pPr>
        <w:spacing w:afterLines="60" w:after="144" w:line="240" w:lineRule="auto"/>
        <w:ind w:right="-420"/>
        <w:jc w:val="right"/>
        <w:rPr>
          <w:rFonts w:asciiTheme="majorHAnsi" w:eastAsia="Helvetica Neue" w:hAnsiTheme="majorHAnsi" w:cstheme="majorHAnsi"/>
          <w:sz w:val="20"/>
          <w:szCs w:val="20"/>
          <w:lang w:val="it-IT"/>
        </w:rPr>
      </w:pPr>
    </w:p>
    <w:p w14:paraId="53F913AA" w14:textId="77777777" w:rsidR="00DD325A" w:rsidRPr="00DD325A" w:rsidRDefault="00DD325A">
      <w:pPr>
        <w:spacing w:afterLines="60" w:after="144" w:line="240" w:lineRule="auto"/>
        <w:ind w:right="-420"/>
        <w:jc w:val="right"/>
        <w:rPr>
          <w:rFonts w:asciiTheme="majorHAnsi" w:eastAsia="Helvetica Neue" w:hAnsiTheme="majorHAnsi" w:cstheme="majorHAnsi"/>
          <w:sz w:val="20"/>
          <w:szCs w:val="20"/>
          <w:lang w:val="it-IT"/>
        </w:rPr>
      </w:pPr>
    </w:p>
    <w:sectPr w:rsidR="00DD325A" w:rsidRPr="00DD325A" w:rsidSect="00EB4DF6">
      <w:headerReference w:type="default" r:id="rId11"/>
      <w:pgSz w:w="11906" w:h="16838"/>
      <w:pgMar w:top="1790" w:right="1440" w:bottom="1310" w:left="13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86FA7" w14:textId="77777777" w:rsidR="000354CD" w:rsidRDefault="000354CD">
      <w:pPr>
        <w:spacing w:line="240" w:lineRule="auto"/>
      </w:pPr>
      <w:r>
        <w:separator/>
      </w:r>
    </w:p>
  </w:endnote>
  <w:endnote w:type="continuationSeparator" w:id="0">
    <w:p w14:paraId="190D8A38" w14:textId="77777777" w:rsidR="000354CD" w:rsidRDefault="000354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C7CF1" w14:textId="77777777" w:rsidR="000354CD" w:rsidRDefault="000354CD">
      <w:pPr>
        <w:spacing w:line="240" w:lineRule="auto"/>
      </w:pPr>
      <w:r>
        <w:separator/>
      </w:r>
    </w:p>
  </w:footnote>
  <w:footnote w:type="continuationSeparator" w:id="0">
    <w:p w14:paraId="39CE34AA" w14:textId="77777777" w:rsidR="000354CD" w:rsidRDefault="000354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854A" w14:textId="77777777" w:rsidR="00417556" w:rsidRDefault="00961A2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1AB0C57F" wp14:editId="0A955D2D">
          <wp:simplePos x="0" y="0"/>
          <wp:positionH relativeFrom="page">
            <wp:posOffset>-2849</wp:posOffset>
          </wp:positionH>
          <wp:positionV relativeFrom="page">
            <wp:posOffset>-18702</wp:posOffset>
          </wp:positionV>
          <wp:extent cx="7595730" cy="10729566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63" b="63"/>
                  <a:stretch>
                    <a:fillRect/>
                  </a:stretch>
                </pic:blipFill>
                <pic:spPr>
                  <a:xfrm>
                    <a:off x="0" y="0"/>
                    <a:ext cx="7595730" cy="107295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96BC6"/>
    <w:multiLevelType w:val="multilevel"/>
    <w:tmpl w:val="CFAEDC2A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7B7BFC"/>
    <w:multiLevelType w:val="multilevel"/>
    <w:tmpl w:val="897496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E93447E"/>
    <w:multiLevelType w:val="multilevel"/>
    <w:tmpl w:val="A8626C5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6F568FD"/>
    <w:multiLevelType w:val="multilevel"/>
    <w:tmpl w:val="072A2160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779567373">
    <w:abstractNumId w:val="1"/>
  </w:num>
  <w:num w:numId="2" w16cid:durableId="215436502">
    <w:abstractNumId w:val="2"/>
  </w:num>
  <w:num w:numId="3" w16cid:durableId="1882789152">
    <w:abstractNumId w:val="0"/>
  </w:num>
  <w:num w:numId="4" w16cid:durableId="1966232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556"/>
    <w:rsid w:val="000354CD"/>
    <w:rsid w:val="0009093F"/>
    <w:rsid w:val="00375648"/>
    <w:rsid w:val="0039199E"/>
    <w:rsid w:val="00417556"/>
    <w:rsid w:val="007B4C6D"/>
    <w:rsid w:val="007F650B"/>
    <w:rsid w:val="0088097D"/>
    <w:rsid w:val="00961A20"/>
    <w:rsid w:val="00DD325A"/>
    <w:rsid w:val="00EB4DF6"/>
    <w:rsid w:val="00FA31CD"/>
    <w:rsid w:val="00FB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06FB"/>
  <w15:docId w15:val="{21AA6521-143D-CE4E-B321-31F5CAF0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povezava">
    <w:name w:val="Hyperlink"/>
    <w:basedOn w:val="Privzetapisavaodstavka"/>
    <w:uiPriority w:val="99"/>
    <w:unhideWhenUsed/>
    <w:rsid w:val="00DD325A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D3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8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v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fogr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gra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766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Pouk</dc:creator>
  <cp:lastModifiedBy>Larisa Roudi</cp:lastModifiedBy>
  <cp:revision>4</cp:revision>
  <dcterms:created xsi:type="dcterms:W3CDTF">2025-03-25T12:23:00Z</dcterms:created>
  <dcterms:modified xsi:type="dcterms:W3CDTF">2025-03-30T16:55:00Z</dcterms:modified>
</cp:coreProperties>
</file>